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6A" w:rsidRDefault="00D6006A" w:rsidP="00D6006A">
      <w:pPr>
        <w:rPr>
          <w:b/>
        </w:rPr>
      </w:pPr>
      <w:r>
        <w:rPr>
          <w:b/>
        </w:rPr>
        <w:t>Курс:_______</w:t>
      </w:r>
      <w:r>
        <w:rPr>
          <w:b/>
          <w:lang w:val="en-US"/>
        </w:rPr>
        <w:t>II</w:t>
      </w:r>
      <w:r>
        <w:rPr>
          <w:b/>
        </w:rPr>
        <w:t>_____, группа(</w:t>
      </w:r>
      <w:proofErr w:type="spellStart"/>
      <w:r>
        <w:rPr>
          <w:b/>
        </w:rPr>
        <w:t>ы</w:t>
      </w:r>
      <w:proofErr w:type="spellEnd"/>
      <w:r>
        <w:rPr>
          <w:b/>
        </w:rPr>
        <w:t>)______</w:t>
      </w:r>
      <w:r>
        <w:t xml:space="preserve">  ТД 1611</w:t>
      </w:r>
      <w:r w:rsidR="00A73737">
        <w:t>/</w:t>
      </w:r>
      <w:r>
        <w:t>З</w:t>
      </w:r>
      <w:r>
        <w:rPr>
          <w:b/>
        </w:rPr>
        <w:t>_________________</w:t>
      </w:r>
    </w:p>
    <w:p w:rsidR="00D6006A" w:rsidRDefault="00D6006A" w:rsidP="00D6006A">
      <w:pPr>
        <w:rPr>
          <w:b/>
        </w:rPr>
      </w:pPr>
      <w:proofErr w:type="spellStart"/>
      <w:r>
        <w:rPr>
          <w:b/>
        </w:rPr>
        <w:t>Дисциплина:________</w:t>
      </w:r>
      <w:r>
        <w:t>Иностранный</w:t>
      </w:r>
      <w:proofErr w:type="spellEnd"/>
      <w:r>
        <w:t xml:space="preserve"> яз.</w:t>
      </w:r>
      <w:r>
        <w:rPr>
          <w:b/>
        </w:rPr>
        <w:t>_______________________________</w:t>
      </w:r>
    </w:p>
    <w:p w:rsidR="00D6006A" w:rsidRDefault="00D6006A" w:rsidP="00D6006A">
      <w:pPr>
        <w:rPr>
          <w:b/>
        </w:rPr>
      </w:pPr>
      <w:r>
        <w:rPr>
          <w:b/>
        </w:rPr>
        <w:t xml:space="preserve"> ФИО </w:t>
      </w:r>
      <w:proofErr w:type="spellStart"/>
      <w:r>
        <w:rPr>
          <w:b/>
        </w:rPr>
        <w:t>преподавателя_____</w:t>
      </w:r>
      <w:r>
        <w:t>Шафигуллина</w:t>
      </w:r>
      <w:proofErr w:type="spellEnd"/>
      <w:r>
        <w:t xml:space="preserve">  И.Ш.</w:t>
      </w:r>
      <w:r>
        <w:rPr>
          <w:b/>
        </w:rPr>
        <w:t>________________________</w:t>
      </w:r>
    </w:p>
    <w:p w:rsidR="00CF41D7" w:rsidRPr="00D6006A" w:rsidRDefault="00D6006A" w:rsidP="00CF41D7">
      <w:pPr>
        <w:spacing w:line="360" w:lineRule="auto"/>
        <w:rPr>
          <w:b/>
        </w:rPr>
      </w:pPr>
      <w:r>
        <w:rPr>
          <w:b/>
        </w:rPr>
        <w:t xml:space="preserve">Тема: Часы </w:t>
      </w:r>
      <w:proofErr w:type="spellStart"/>
      <w:r>
        <w:rPr>
          <w:b/>
        </w:rPr>
        <w:t>пик</w:t>
      </w:r>
      <w:proofErr w:type="gramStart"/>
      <w:r>
        <w:rPr>
          <w:b/>
        </w:rPr>
        <w:t>.</w:t>
      </w:r>
      <w:r w:rsidR="00957C96">
        <w:rPr>
          <w:b/>
        </w:rPr>
        <w:t>Г</w:t>
      </w:r>
      <w:proofErr w:type="gramEnd"/>
      <w:r w:rsidR="00957C96">
        <w:rPr>
          <w:b/>
        </w:rPr>
        <w:t>рамматический</w:t>
      </w:r>
      <w:proofErr w:type="spellEnd"/>
      <w:r w:rsidR="00957C96">
        <w:rPr>
          <w:b/>
        </w:rPr>
        <w:t xml:space="preserve"> материал: « Прилагательное + инфинитив»</w:t>
      </w:r>
    </w:p>
    <w:p w:rsidR="00CF41D7" w:rsidRPr="00957C96" w:rsidRDefault="00CF41D7" w:rsidP="00CF41D7">
      <w:pPr>
        <w:spacing w:line="360" w:lineRule="auto"/>
        <w:rPr>
          <w:b/>
        </w:rPr>
      </w:pPr>
    </w:p>
    <w:p w:rsidR="00CF41D7" w:rsidRPr="00957C96" w:rsidRDefault="00957C96" w:rsidP="00CF41D7">
      <w:pPr>
        <w:spacing w:line="360" w:lineRule="auto"/>
        <w:rPr>
          <w:b/>
        </w:rPr>
      </w:pPr>
      <w:r>
        <w:rPr>
          <w:b/>
        </w:rPr>
        <w:t>Задание 1.Выпишите новые слова. Запомните их значения.</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Approach</w:t>
      </w:r>
      <w:r w:rsidRPr="00842881">
        <w:rPr>
          <w:rFonts w:ascii="Times New Roman" w:hAnsi="Times New Roman"/>
          <w:sz w:val="24"/>
          <w:szCs w:val="24"/>
        </w:rPr>
        <w:t xml:space="preserve"> – подход; подъезд</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Avoidance</w:t>
      </w:r>
      <w:r w:rsidRPr="00842881">
        <w:rPr>
          <w:rFonts w:ascii="Times New Roman" w:hAnsi="Times New Roman"/>
          <w:sz w:val="24"/>
          <w:szCs w:val="24"/>
        </w:rPr>
        <w:t xml:space="preserve"> – избежание; уклонение</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To</w:t>
      </w:r>
      <w:r w:rsidRPr="00842881">
        <w:rPr>
          <w:rFonts w:ascii="Times New Roman" w:hAnsi="Times New Roman"/>
          <w:sz w:val="24"/>
          <w:szCs w:val="24"/>
        </w:rPr>
        <w:t xml:space="preserve"> </w:t>
      </w:r>
      <w:r w:rsidRPr="00842881">
        <w:rPr>
          <w:rFonts w:ascii="Times New Roman" w:hAnsi="Times New Roman"/>
          <w:sz w:val="24"/>
          <w:szCs w:val="24"/>
          <w:lang w:val="en-US"/>
        </w:rPr>
        <w:t>back</w:t>
      </w:r>
      <w:r w:rsidRPr="00842881">
        <w:rPr>
          <w:rFonts w:ascii="Times New Roman" w:hAnsi="Times New Roman"/>
          <w:sz w:val="24"/>
          <w:szCs w:val="24"/>
        </w:rPr>
        <w:t xml:space="preserve"> – поддерживать, подкреплять</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Collision</w:t>
      </w:r>
      <w:r w:rsidRPr="00842881">
        <w:rPr>
          <w:rFonts w:ascii="Times New Roman" w:hAnsi="Times New Roman"/>
          <w:sz w:val="24"/>
          <w:szCs w:val="24"/>
        </w:rPr>
        <w:t xml:space="preserve"> – столкновение</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To</w:t>
      </w:r>
      <w:r w:rsidRPr="00842881">
        <w:rPr>
          <w:rFonts w:ascii="Times New Roman" w:hAnsi="Times New Roman"/>
          <w:sz w:val="24"/>
          <w:szCs w:val="24"/>
        </w:rPr>
        <w:t xml:space="preserve"> </w:t>
      </w:r>
      <w:r w:rsidRPr="00842881">
        <w:rPr>
          <w:rFonts w:ascii="Times New Roman" w:hAnsi="Times New Roman"/>
          <w:sz w:val="24"/>
          <w:szCs w:val="24"/>
          <w:lang w:val="en-US"/>
        </w:rPr>
        <w:t>encourage</w:t>
      </w:r>
      <w:r w:rsidRPr="00842881">
        <w:rPr>
          <w:rFonts w:ascii="Times New Roman" w:hAnsi="Times New Roman"/>
          <w:sz w:val="24"/>
          <w:szCs w:val="24"/>
        </w:rPr>
        <w:t xml:space="preserve"> – поощрять, поддерживать</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To</w:t>
      </w:r>
      <w:r w:rsidRPr="00842881">
        <w:rPr>
          <w:rFonts w:ascii="Times New Roman" w:hAnsi="Times New Roman"/>
          <w:sz w:val="24"/>
          <w:szCs w:val="24"/>
        </w:rPr>
        <w:t xml:space="preserve"> </w:t>
      </w:r>
      <w:r w:rsidRPr="00842881">
        <w:rPr>
          <w:rFonts w:ascii="Times New Roman" w:hAnsi="Times New Roman"/>
          <w:sz w:val="24"/>
          <w:szCs w:val="24"/>
          <w:lang w:val="en-US"/>
        </w:rPr>
        <w:t>enforce</w:t>
      </w:r>
      <w:r w:rsidRPr="00842881">
        <w:rPr>
          <w:rFonts w:ascii="Times New Roman" w:hAnsi="Times New Roman"/>
          <w:sz w:val="24"/>
          <w:szCs w:val="24"/>
        </w:rPr>
        <w:t xml:space="preserve"> – обязывать, вводить в действие</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Grade</w:t>
      </w:r>
      <w:r w:rsidRPr="00842881">
        <w:rPr>
          <w:rFonts w:ascii="Times New Roman" w:hAnsi="Times New Roman"/>
          <w:sz w:val="24"/>
          <w:szCs w:val="24"/>
        </w:rPr>
        <w:t xml:space="preserve"> – уровень, степень</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Image</w:t>
      </w:r>
      <w:r w:rsidRPr="00842881">
        <w:rPr>
          <w:rFonts w:ascii="Times New Roman" w:hAnsi="Times New Roman"/>
          <w:sz w:val="24"/>
          <w:szCs w:val="24"/>
        </w:rPr>
        <w:t>-</w:t>
      </w:r>
      <w:r w:rsidRPr="00842881">
        <w:rPr>
          <w:rFonts w:ascii="Times New Roman" w:hAnsi="Times New Roman"/>
          <w:sz w:val="24"/>
          <w:szCs w:val="24"/>
          <w:lang w:val="en-US"/>
        </w:rPr>
        <w:t>recognition</w:t>
      </w:r>
      <w:r w:rsidRPr="00842881">
        <w:rPr>
          <w:rFonts w:ascii="Times New Roman" w:hAnsi="Times New Roman"/>
          <w:sz w:val="24"/>
          <w:szCs w:val="24"/>
        </w:rPr>
        <w:t xml:space="preserve"> – распознавание изображение</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Interchange</w:t>
      </w:r>
      <w:r w:rsidRPr="00842881">
        <w:rPr>
          <w:rFonts w:ascii="Times New Roman" w:hAnsi="Times New Roman"/>
          <w:sz w:val="24"/>
          <w:szCs w:val="24"/>
        </w:rPr>
        <w:t xml:space="preserve"> – пересечение (дорожно-транспортное)</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Intersection</w:t>
      </w:r>
      <w:r w:rsidRPr="00842881">
        <w:rPr>
          <w:rFonts w:ascii="Times New Roman" w:hAnsi="Times New Roman"/>
          <w:sz w:val="24"/>
          <w:szCs w:val="24"/>
        </w:rPr>
        <w:t xml:space="preserve"> – перекресток, пересечение</w:t>
      </w:r>
    </w:p>
    <w:p w:rsidR="00CF41D7" w:rsidRPr="004D72C3" w:rsidRDefault="00CF41D7" w:rsidP="00CF41D7">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Grade</w:t>
      </w:r>
      <w:r w:rsidRPr="004D72C3">
        <w:rPr>
          <w:rFonts w:ascii="Times New Roman" w:hAnsi="Times New Roman"/>
          <w:sz w:val="24"/>
          <w:szCs w:val="24"/>
          <w:lang w:val="en-US"/>
        </w:rPr>
        <w:t>-</w:t>
      </w:r>
      <w:r w:rsidRPr="00842881">
        <w:rPr>
          <w:rFonts w:ascii="Times New Roman" w:hAnsi="Times New Roman"/>
          <w:sz w:val="24"/>
          <w:szCs w:val="24"/>
          <w:lang w:val="en-US"/>
        </w:rPr>
        <w:t>separated</w:t>
      </w:r>
      <w:r w:rsidRPr="004D72C3">
        <w:rPr>
          <w:rFonts w:ascii="Times New Roman" w:hAnsi="Times New Roman"/>
          <w:sz w:val="24"/>
          <w:szCs w:val="24"/>
          <w:lang w:val="en-US"/>
        </w:rPr>
        <w:t xml:space="preserve"> </w:t>
      </w:r>
      <w:r w:rsidRPr="00842881">
        <w:rPr>
          <w:rFonts w:ascii="Times New Roman" w:hAnsi="Times New Roman"/>
          <w:sz w:val="24"/>
          <w:szCs w:val="24"/>
          <w:lang w:val="en-US"/>
        </w:rPr>
        <w:t>intersection</w:t>
      </w:r>
      <w:r w:rsidRPr="004D72C3">
        <w:rPr>
          <w:rFonts w:ascii="Times New Roman" w:hAnsi="Times New Roman"/>
          <w:sz w:val="24"/>
          <w:szCs w:val="24"/>
          <w:lang w:val="en-US"/>
        </w:rPr>
        <w:t xml:space="preserve"> – </w:t>
      </w:r>
      <w:r w:rsidRPr="00842881">
        <w:rPr>
          <w:rFonts w:ascii="Times New Roman" w:hAnsi="Times New Roman"/>
          <w:sz w:val="24"/>
          <w:szCs w:val="24"/>
        </w:rPr>
        <w:t>дорожная</w:t>
      </w:r>
      <w:r w:rsidRPr="004D72C3">
        <w:rPr>
          <w:rFonts w:ascii="Times New Roman" w:hAnsi="Times New Roman"/>
          <w:sz w:val="24"/>
          <w:szCs w:val="24"/>
          <w:lang w:val="en-US"/>
        </w:rPr>
        <w:t xml:space="preserve"> </w:t>
      </w:r>
      <w:r w:rsidRPr="00842881">
        <w:rPr>
          <w:rFonts w:ascii="Times New Roman" w:hAnsi="Times New Roman"/>
          <w:sz w:val="24"/>
          <w:szCs w:val="24"/>
        </w:rPr>
        <w:t>развязка</w:t>
      </w:r>
      <w:r w:rsidRPr="004D72C3">
        <w:rPr>
          <w:rFonts w:ascii="Times New Roman" w:hAnsi="Times New Roman"/>
          <w:sz w:val="24"/>
          <w:szCs w:val="24"/>
          <w:lang w:val="en-US"/>
        </w:rPr>
        <w:t xml:space="preserve"> </w:t>
      </w:r>
      <w:r w:rsidRPr="00842881">
        <w:rPr>
          <w:rFonts w:ascii="Times New Roman" w:hAnsi="Times New Roman"/>
          <w:sz w:val="24"/>
          <w:szCs w:val="24"/>
        </w:rPr>
        <w:t>в</w:t>
      </w:r>
      <w:r w:rsidRPr="004D72C3">
        <w:rPr>
          <w:rFonts w:ascii="Times New Roman" w:hAnsi="Times New Roman"/>
          <w:sz w:val="24"/>
          <w:szCs w:val="24"/>
          <w:lang w:val="en-US"/>
        </w:rPr>
        <w:t xml:space="preserve"> </w:t>
      </w:r>
      <w:r w:rsidRPr="00842881">
        <w:rPr>
          <w:rFonts w:ascii="Times New Roman" w:hAnsi="Times New Roman"/>
          <w:sz w:val="24"/>
          <w:szCs w:val="24"/>
        </w:rPr>
        <w:t>двух</w:t>
      </w:r>
      <w:r w:rsidRPr="004D72C3">
        <w:rPr>
          <w:rFonts w:ascii="Times New Roman" w:hAnsi="Times New Roman"/>
          <w:sz w:val="24"/>
          <w:szCs w:val="24"/>
          <w:lang w:val="en-US"/>
        </w:rPr>
        <w:t xml:space="preserve"> </w:t>
      </w:r>
      <w:r w:rsidRPr="00842881">
        <w:rPr>
          <w:rFonts w:ascii="Times New Roman" w:hAnsi="Times New Roman"/>
          <w:sz w:val="24"/>
          <w:szCs w:val="24"/>
        </w:rPr>
        <w:t>уровнях</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Junction</w:t>
      </w:r>
      <w:r w:rsidRPr="00842881">
        <w:rPr>
          <w:rFonts w:ascii="Times New Roman" w:hAnsi="Times New Roman"/>
          <w:sz w:val="24"/>
          <w:szCs w:val="24"/>
        </w:rPr>
        <w:t xml:space="preserve"> – перекресток, пересечение дорог</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Grade</w:t>
      </w:r>
      <w:r w:rsidRPr="00842881">
        <w:rPr>
          <w:rFonts w:ascii="Times New Roman" w:hAnsi="Times New Roman"/>
          <w:sz w:val="24"/>
          <w:szCs w:val="24"/>
        </w:rPr>
        <w:t xml:space="preserve"> </w:t>
      </w:r>
      <w:r w:rsidRPr="00842881">
        <w:rPr>
          <w:rFonts w:ascii="Times New Roman" w:hAnsi="Times New Roman"/>
          <w:sz w:val="24"/>
          <w:szCs w:val="24"/>
          <w:lang w:val="en-US"/>
        </w:rPr>
        <w:t>junction</w:t>
      </w:r>
      <w:r w:rsidRPr="00842881">
        <w:rPr>
          <w:rFonts w:ascii="Times New Roman" w:hAnsi="Times New Roman"/>
          <w:sz w:val="24"/>
          <w:szCs w:val="24"/>
        </w:rPr>
        <w:t xml:space="preserve"> – пересечение дорог на одном уровне</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Lane</w:t>
      </w:r>
      <w:r w:rsidRPr="00842881">
        <w:rPr>
          <w:rFonts w:ascii="Times New Roman" w:hAnsi="Times New Roman"/>
          <w:sz w:val="24"/>
          <w:szCs w:val="24"/>
        </w:rPr>
        <w:t xml:space="preserve"> – полоса движения</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HOV</w:t>
      </w:r>
      <w:r w:rsidRPr="00842881">
        <w:rPr>
          <w:rFonts w:ascii="Times New Roman" w:hAnsi="Times New Roman"/>
          <w:sz w:val="24"/>
          <w:szCs w:val="24"/>
        </w:rPr>
        <w:t xml:space="preserve"> –</w:t>
      </w:r>
      <w:r>
        <w:rPr>
          <w:rFonts w:ascii="Times New Roman" w:hAnsi="Times New Roman"/>
          <w:sz w:val="24"/>
          <w:szCs w:val="24"/>
        </w:rPr>
        <w:t xml:space="preserve"> </w:t>
      </w:r>
      <w:r w:rsidRPr="00842881">
        <w:rPr>
          <w:rFonts w:ascii="Times New Roman" w:hAnsi="Times New Roman"/>
          <w:sz w:val="24"/>
          <w:szCs w:val="24"/>
          <w:lang w:val="en-US"/>
        </w:rPr>
        <w:t>High</w:t>
      </w:r>
      <w:r w:rsidRPr="00842881">
        <w:rPr>
          <w:rFonts w:ascii="Times New Roman" w:hAnsi="Times New Roman"/>
          <w:sz w:val="24"/>
          <w:szCs w:val="24"/>
        </w:rPr>
        <w:t xml:space="preserve"> </w:t>
      </w:r>
      <w:r w:rsidRPr="00842881">
        <w:rPr>
          <w:rFonts w:ascii="Times New Roman" w:hAnsi="Times New Roman"/>
          <w:sz w:val="24"/>
          <w:szCs w:val="24"/>
          <w:lang w:val="en-US"/>
        </w:rPr>
        <w:t>Occupancy</w:t>
      </w:r>
      <w:r w:rsidRPr="00842881">
        <w:rPr>
          <w:rFonts w:ascii="Times New Roman" w:hAnsi="Times New Roman"/>
          <w:sz w:val="24"/>
          <w:szCs w:val="24"/>
        </w:rPr>
        <w:t xml:space="preserve"> </w:t>
      </w:r>
      <w:r w:rsidRPr="00842881">
        <w:rPr>
          <w:rFonts w:ascii="Times New Roman" w:hAnsi="Times New Roman"/>
          <w:sz w:val="24"/>
          <w:szCs w:val="24"/>
          <w:lang w:val="en-US"/>
        </w:rPr>
        <w:t>Vehicle</w:t>
      </w:r>
      <w:r w:rsidRPr="00842881">
        <w:rPr>
          <w:rFonts w:ascii="Times New Roman" w:hAnsi="Times New Roman"/>
          <w:sz w:val="24"/>
          <w:szCs w:val="24"/>
        </w:rPr>
        <w:t xml:space="preserve"> – машина, в которой едут 2 и более человека, включая водителя;</w:t>
      </w:r>
    </w:p>
    <w:p w:rsidR="00CF41D7" w:rsidRPr="00842881" w:rsidRDefault="00CF41D7" w:rsidP="00CF41D7">
      <w:pPr>
        <w:pStyle w:val="a3"/>
        <w:spacing w:line="360" w:lineRule="auto"/>
        <w:ind w:left="0"/>
        <w:rPr>
          <w:rFonts w:ascii="Times New Roman" w:hAnsi="Times New Roman"/>
          <w:sz w:val="24"/>
          <w:szCs w:val="24"/>
        </w:rPr>
      </w:pPr>
      <w:r w:rsidRPr="00842881">
        <w:rPr>
          <w:rFonts w:ascii="Times New Roman" w:hAnsi="Times New Roman"/>
          <w:sz w:val="24"/>
          <w:szCs w:val="24"/>
          <w:lang w:val="en-US"/>
        </w:rPr>
        <w:t>HOV</w:t>
      </w:r>
      <w:r w:rsidRPr="00842881">
        <w:rPr>
          <w:rFonts w:ascii="Times New Roman" w:hAnsi="Times New Roman"/>
          <w:sz w:val="24"/>
          <w:szCs w:val="24"/>
        </w:rPr>
        <w:t xml:space="preserve"> </w:t>
      </w:r>
      <w:r w:rsidRPr="00842881">
        <w:rPr>
          <w:rFonts w:ascii="Times New Roman" w:hAnsi="Times New Roman"/>
          <w:sz w:val="24"/>
          <w:szCs w:val="24"/>
          <w:lang w:val="en-US"/>
        </w:rPr>
        <w:t>lane</w:t>
      </w:r>
      <w:r w:rsidRPr="00842881">
        <w:rPr>
          <w:rFonts w:ascii="Times New Roman" w:hAnsi="Times New Roman"/>
          <w:sz w:val="24"/>
          <w:szCs w:val="24"/>
        </w:rPr>
        <w:t xml:space="preserve"> – полоса движения, выделенная для машин, в которых едут 2 и более человека, включая водителя</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Obstruction</w:t>
      </w:r>
      <w:r w:rsidRPr="00842881">
        <w:rPr>
          <w:rFonts w:ascii="Times New Roman" w:hAnsi="Times New Roman"/>
          <w:sz w:val="24"/>
          <w:szCs w:val="24"/>
        </w:rPr>
        <w:t xml:space="preserve"> – препятствие, затруднение продвижению</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Offending</w:t>
      </w:r>
      <w:r w:rsidRPr="00842881">
        <w:rPr>
          <w:rFonts w:ascii="Times New Roman" w:hAnsi="Times New Roman"/>
          <w:sz w:val="24"/>
          <w:szCs w:val="24"/>
        </w:rPr>
        <w:t xml:space="preserve"> – нарушающий</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Rush</w:t>
      </w:r>
      <w:r w:rsidRPr="00842881">
        <w:rPr>
          <w:rFonts w:ascii="Times New Roman" w:hAnsi="Times New Roman"/>
          <w:sz w:val="24"/>
          <w:szCs w:val="24"/>
        </w:rPr>
        <w:t xml:space="preserve"> </w:t>
      </w:r>
      <w:r w:rsidRPr="00842881">
        <w:rPr>
          <w:rFonts w:ascii="Times New Roman" w:hAnsi="Times New Roman"/>
          <w:sz w:val="24"/>
          <w:szCs w:val="24"/>
          <w:lang w:val="en-US"/>
        </w:rPr>
        <w:t>hour</w:t>
      </w:r>
      <w:r w:rsidRPr="00842881">
        <w:rPr>
          <w:rFonts w:ascii="Times New Roman" w:hAnsi="Times New Roman"/>
          <w:sz w:val="24"/>
          <w:szCs w:val="24"/>
        </w:rPr>
        <w:t xml:space="preserve"> – час пик</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Ticket</w:t>
      </w:r>
      <w:r w:rsidRPr="00842881">
        <w:rPr>
          <w:rFonts w:ascii="Times New Roman" w:hAnsi="Times New Roman"/>
          <w:sz w:val="24"/>
          <w:szCs w:val="24"/>
        </w:rPr>
        <w:t xml:space="preserve"> – квитанция за нарушение правил уличного движения</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To</w:t>
      </w:r>
      <w:r w:rsidRPr="00842881">
        <w:rPr>
          <w:rFonts w:ascii="Times New Roman" w:hAnsi="Times New Roman"/>
          <w:sz w:val="24"/>
          <w:szCs w:val="24"/>
        </w:rPr>
        <w:t xml:space="preserve"> </w:t>
      </w:r>
      <w:r w:rsidRPr="00842881">
        <w:rPr>
          <w:rFonts w:ascii="Times New Roman" w:hAnsi="Times New Roman"/>
          <w:sz w:val="24"/>
          <w:szCs w:val="24"/>
          <w:lang w:val="en-US"/>
        </w:rPr>
        <w:t>issue</w:t>
      </w:r>
      <w:r w:rsidRPr="00842881">
        <w:rPr>
          <w:rFonts w:ascii="Times New Roman" w:hAnsi="Times New Roman"/>
          <w:sz w:val="24"/>
          <w:szCs w:val="24"/>
        </w:rPr>
        <w:t xml:space="preserve"> </w:t>
      </w:r>
      <w:r w:rsidRPr="00842881">
        <w:rPr>
          <w:rFonts w:ascii="Times New Roman" w:hAnsi="Times New Roman"/>
          <w:sz w:val="24"/>
          <w:szCs w:val="24"/>
          <w:lang w:val="en-US"/>
        </w:rPr>
        <w:t>ticket</w:t>
      </w:r>
      <w:r w:rsidRPr="00842881">
        <w:rPr>
          <w:rFonts w:ascii="Times New Roman" w:hAnsi="Times New Roman"/>
          <w:sz w:val="24"/>
          <w:szCs w:val="24"/>
        </w:rPr>
        <w:t xml:space="preserve"> – печатать квитанцию</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Time</w:t>
      </w:r>
      <w:r w:rsidRPr="00842881">
        <w:rPr>
          <w:rFonts w:ascii="Times New Roman" w:hAnsi="Times New Roman"/>
          <w:sz w:val="24"/>
          <w:szCs w:val="24"/>
        </w:rPr>
        <w:t>-</w:t>
      </w:r>
      <w:r w:rsidRPr="00842881">
        <w:rPr>
          <w:rFonts w:ascii="Times New Roman" w:hAnsi="Times New Roman"/>
          <w:sz w:val="24"/>
          <w:szCs w:val="24"/>
          <w:lang w:val="en-US"/>
        </w:rPr>
        <w:t>consuming</w:t>
      </w:r>
      <w:r w:rsidRPr="00842881">
        <w:rPr>
          <w:rFonts w:ascii="Times New Roman" w:hAnsi="Times New Roman"/>
          <w:sz w:val="24"/>
          <w:szCs w:val="24"/>
        </w:rPr>
        <w:t xml:space="preserve"> – отнимающий много времени</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Underneath</w:t>
      </w:r>
      <w:r w:rsidRPr="00842881">
        <w:rPr>
          <w:rFonts w:ascii="Times New Roman" w:hAnsi="Times New Roman"/>
          <w:sz w:val="24"/>
          <w:szCs w:val="24"/>
        </w:rPr>
        <w:t xml:space="preserve"> – под</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Underpass</w:t>
      </w:r>
      <w:r w:rsidRPr="00842881">
        <w:rPr>
          <w:rFonts w:ascii="Times New Roman" w:hAnsi="Times New Roman"/>
          <w:sz w:val="24"/>
          <w:szCs w:val="24"/>
        </w:rPr>
        <w:t xml:space="preserve"> – подземный переход, тоннель, путепровод</w:t>
      </w:r>
    </w:p>
    <w:p w:rsidR="00CF41D7" w:rsidRPr="00A73737"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Overtake</w:t>
      </w:r>
      <w:r w:rsidRPr="00A73737">
        <w:rPr>
          <w:rFonts w:ascii="Times New Roman" w:hAnsi="Times New Roman"/>
          <w:sz w:val="24"/>
          <w:szCs w:val="24"/>
        </w:rPr>
        <w:t xml:space="preserve"> –</w:t>
      </w:r>
      <w:r w:rsidRPr="00842881">
        <w:rPr>
          <w:rFonts w:ascii="Times New Roman" w:hAnsi="Times New Roman"/>
          <w:sz w:val="24"/>
          <w:szCs w:val="24"/>
        </w:rPr>
        <w:t>обгонять</w:t>
      </w:r>
    </w:p>
    <w:p w:rsidR="00CF41D7" w:rsidRPr="00957C96" w:rsidRDefault="00957C96" w:rsidP="00CF41D7">
      <w:pPr>
        <w:spacing w:line="360" w:lineRule="auto"/>
        <w:rPr>
          <w:b/>
        </w:rPr>
      </w:pPr>
      <w:r>
        <w:rPr>
          <w:b/>
        </w:rPr>
        <w:t xml:space="preserve">Задание 2.Найдите соответствующий русский перевод английским </w:t>
      </w:r>
      <w:r w:rsidR="008C46A1">
        <w:rPr>
          <w:b/>
        </w:rPr>
        <w:t>словосочетаниям.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3"/>
        <w:gridCol w:w="5068"/>
      </w:tblGrid>
      <w:tr w:rsidR="004A60C1" w:rsidRPr="004A60C1" w:rsidTr="009F1148">
        <w:tc>
          <w:tcPr>
            <w:tcW w:w="4143" w:type="dxa"/>
          </w:tcPr>
          <w:p w:rsidR="004A60C1" w:rsidRPr="004A60C1" w:rsidRDefault="004A60C1" w:rsidP="004A60C1">
            <w:pPr>
              <w:spacing w:line="360" w:lineRule="auto"/>
              <w:rPr>
                <w:lang w:val="en-US"/>
              </w:rPr>
            </w:pPr>
            <w:r w:rsidRPr="004A60C1">
              <w:rPr>
                <w:lang w:val="en-US"/>
              </w:rPr>
              <w:t xml:space="preserve">1. Limited access road </w:t>
            </w:r>
          </w:p>
          <w:p w:rsidR="004A60C1" w:rsidRPr="004A60C1" w:rsidRDefault="004A60C1" w:rsidP="004A60C1">
            <w:pPr>
              <w:spacing w:line="360" w:lineRule="auto"/>
              <w:rPr>
                <w:lang w:val="en-US"/>
              </w:rPr>
            </w:pPr>
            <w:r w:rsidRPr="004A60C1">
              <w:rPr>
                <w:lang w:val="en-US"/>
              </w:rPr>
              <w:lastRenderedPageBreak/>
              <w:t xml:space="preserve">2. Collision avoidance  </w:t>
            </w:r>
          </w:p>
          <w:p w:rsidR="004A60C1" w:rsidRPr="004A60C1" w:rsidRDefault="004A60C1" w:rsidP="004A60C1">
            <w:pPr>
              <w:spacing w:line="360" w:lineRule="auto"/>
              <w:rPr>
                <w:lang w:val="en-US"/>
              </w:rPr>
            </w:pPr>
            <w:r w:rsidRPr="004A60C1">
              <w:rPr>
                <w:lang w:val="en-US"/>
              </w:rPr>
              <w:t>3. Speed – measuring device</w:t>
            </w:r>
          </w:p>
          <w:p w:rsidR="004A60C1" w:rsidRPr="004A60C1" w:rsidRDefault="004A60C1" w:rsidP="004A60C1">
            <w:pPr>
              <w:spacing w:line="360" w:lineRule="auto"/>
              <w:rPr>
                <w:lang w:val="en-US"/>
              </w:rPr>
            </w:pPr>
            <w:r w:rsidRPr="004A60C1">
              <w:rPr>
                <w:lang w:val="en-US"/>
              </w:rPr>
              <w:t>4. Green wave</w:t>
            </w:r>
          </w:p>
          <w:p w:rsidR="004A60C1" w:rsidRPr="004A60C1" w:rsidRDefault="004A60C1" w:rsidP="004A60C1">
            <w:pPr>
              <w:spacing w:line="360" w:lineRule="auto"/>
              <w:rPr>
                <w:lang w:val="en-US"/>
              </w:rPr>
            </w:pPr>
            <w:r w:rsidRPr="004A60C1">
              <w:rPr>
                <w:lang w:val="en-US"/>
              </w:rPr>
              <w:t xml:space="preserve">5. Posted limit   </w:t>
            </w:r>
          </w:p>
          <w:p w:rsidR="004A60C1" w:rsidRPr="004A60C1" w:rsidRDefault="004A60C1" w:rsidP="004A60C1">
            <w:pPr>
              <w:spacing w:line="360" w:lineRule="auto"/>
              <w:rPr>
                <w:lang w:val="en-US"/>
              </w:rPr>
            </w:pPr>
            <w:r w:rsidRPr="004A60C1">
              <w:rPr>
                <w:lang w:val="en-US"/>
              </w:rPr>
              <w:t>6.Business days</w:t>
            </w:r>
          </w:p>
          <w:p w:rsidR="004A60C1" w:rsidRPr="004A60C1" w:rsidRDefault="004A60C1" w:rsidP="004A60C1">
            <w:pPr>
              <w:spacing w:line="360" w:lineRule="auto"/>
              <w:rPr>
                <w:lang w:val="en-US"/>
              </w:rPr>
            </w:pPr>
            <w:r w:rsidRPr="004A60C1">
              <w:rPr>
                <w:lang w:val="en-US"/>
              </w:rPr>
              <w:t>7. Traffic congestion</w:t>
            </w:r>
          </w:p>
          <w:p w:rsidR="004A60C1" w:rsidRPr="004A60C1" w:rsidRDefault="004A60C1" w:rsidP="004A60C1">
            <w:pPr>
              <w:spacing w:line="360" w:lineRule="auto"/>
              <w:rPr>
                <w:lang w:val="en-US"/>
              </w:rPr>
            </w:pPr>
            <w:r w:rsidRPr="004A60C1">
              <w:rPr>
                <w:lang w:val="en-US"/>
              </w:rPr>
              <w:t>8. Traffic congestion</w:t>
            </w:r>
          </w:p>
          <w:p w:rsidR="004A60C1" w:rsidRPr="004A60C1" w:rsidRDefault="004A60C1" w:rsidP="004A60C1">
            <w:pPr>
              <w:spacing w:line="360" w:lineRule="auto"/>
              <w:rPr>
                <w:lang w:val="en-US"/>
              </w:rPr>
            </w:pPr>
            <w:r w:rsidRPr="004A60C1">
              <w:rPr>
                <w:lang w:val="en-US"/>
              </w:rPr>
              <w:t>9.  Rush – hour traffic intensity</w:t>
            </w:r>
          </w:p>
          <w:p w:rsidR="004A60C1" w:rsidRPr="004A60C1" w:rsidRDefault="004A60C1" w:rsidP="004A60C1">
            <w:pPr>
              <w:spacing w:line="360" w:lineRule="auto"/>
              <w:rPr>
                <w:lang w:val="en-US"/>
              </w:rPr>
            </w:pPr>
            <w:r w:rsidRPr="004A60C1">
              <w:rPr>
                <w:lang w:val="en-US"/>
              </w:rPr>
              <w:t>10. Lane marking</w:t>
            </w:r>
          </w:p>
          <w:p w:rsidR="004A60C1" w:rsidRPr="004A60C1" w:rsidRDefault="004A60C1" w:rsidP="004A60C1">
            <w:pPr>
              <w:spacing w:line="360" w:lineRule="auto"/>
              <w:rPr>
                <w:lang w:val="en-US"/>
              </w:rPr>
            </w:pPr>
            <w:r w:rsidRPr="004A60C1">
              <w:rPr>
                <w:lang w:val="en-US"/>
              </w:rPr>
              <w:t>11. Grade – separated intersection</w:t>
            </w:r>
          </w:p>
          <w:p w:rsidR="004A60C1" w:rsidRPr="004A60C1" w:rsidRDefault="004A60C1" w:rsidP="004A60C1">
            <w:pPr>
              <w:spacing w:line="360" w:lineRule="auto"/>
              <w:rPr>
                <w:lang w:val="en-US"/>
              </w:rPr>
            </w:pPr>
            <w:r w:rsidRPr="004A60C1">
              <w:rPr>
                <w:lang w:val="en-US"/>
              </w:rPr>
              <w:t>12. Grade junction</w:t>
            </w:r>
          </w:p>
          <w:p w:rsidR="004A60C1" w:rsidRPr="004A60C1" w:rsidRDefault="004A60C1" w:rsidP="004A60C1">
            <w:pPr>
              <w:spacing w:line="360" w:lineRule="auto"/>
              <w:rPr>
                <w:lang w:val="en-US"/>
              </w:rPr>
            </w:pPr>
            <w:r w:rsidRPr="004A60C1">
              <w:rPr>
                <w:lang w:val="en-US"/>
              </w:rPr>
              <w:t>13. Minimum speed signs</w:t>
            </w:r>
          </w:p>
          <w:p w:rsidR="004A60C1" w:rsidRPr="004A60C1" w:rsidRDefault="004A60C1" w:rsidP="004A60C1">
            <w:pPr>
              <w:spacing w:line="360" w:lineRule="auto"/>
              <w:rPr>
                <w:b/>
                <w:lang w:val="en-US"/>
              </w:rPr>
            </w:pPr>
            <w:r w:rsidRPr="004A60C1">
              <w:rPr>
                <w:lang w:val="en-US"/>
              </w:rPr>
              <w:t xml:space="preserve">14. Time-consuming   </w:t>
            </w:r>
          </w:p>
        </w:tc>
        <w:tc>
          <w:tcPr>
            <w:tcW w:w="5068" w:type="dxa"/>
          </w:tcPr>
          <w:p w:rsidR="004A60C1" w:rsidRPr="004A60C1" w:rsidRDefault="004A60C1" w:rsidP="004A60C1">
            <w:pPr>
              <w:spacing w:line="360" w:lineRule="auto"/>
            </w:pPr>
            <w:r w:rsidRPr="004A60C1">
              <w:rPr>
                <w:lang w:val="en-US"/>
              </w:rPr>
              <w:lastRenderedPageBreak/>
              <w:t>a</w:t>
            </w:r>
            <w:r w:rsidRPr="004A60C1">
              <w:t>. зеленая волна</w:t>
            </w:r>
          </w:p>
          <w:p w:rsidR="004A60C1" w:rsidRPr="004A60C1" w:rsidRDefault="004A60C1" w:rsidP="004A60C1">
            <w:pPr>
              <w:spacing w:line="360" w:lineRule="auto"/>
            </w:pPr>
            <w:r w:rsidRPr="004A60C1">
              <w:rPr>
                <w:lang w:val="en-US"/>
              </w:rPr>
              <w:lastRenderedPageBreak/>
              <w:t>b</w:t>
            </w:r>
            <w:r w:rsidRPr="004A60C1">
              <w:t>. интенсивность движения в час пик</w:t>
            </w:r>
          </w:p>
          <w:p w:rsidR="004A60C1" w:rsidRPr="004A60C1" w:rsidRDefault="004A60C1" w:rsidP="004A60C1">
            <w:pPr>
              <w:spacing w:line="360" w:lineRule="auto"/>
            </w:pPr>
            <w:r w:rsidRPr="004A60C1">
              <w:rPr>
                <w:lang w:val="en-US"/>
              </w:rPr>
              <w:t>c</w:t>
            </w:r>
            <w:r w:rsidRPr="004A60C1">
              <w:t>. отнимающий много времени</w:t>
            </w:r>
          </w:p>
          <w:p w:rsidR="004A60C1" w:rsidRPr="004A60C1" w:rsidRDefault="004A60C1" w:rsidP="004A60C1">
            <w:pPr>
              <w:spacing w:line="360" w:lineRule="auto"/>
            </w:pPr>
            <w:r w:rsidRPr="004A60C1">
              <w:rPr>
                <w:lang w:val="en-US"/>
              </w:rPr>
              <w:t>d</w:t>
            </w:r>
            <w:r w:rsidRPr="004A60C1">
              <w:t>. дорога с ограниченным движением</w:t>
            </w:r>
          </w:p>
          <w:p w:rsidR="004A60C1" w:rsidRPr="004A60C1" w:rsidRDefault="004A60C1" w:rsidP="004A60C1">
            <w:pPr>
              <w:spacing w:line="360" w:lineRule="auto"/>
            </w:pPr>
            <w:r w:rsidRPr="004A60C1">
              <w:rPr>
                <w:lang w:val="en-US"/>
              </w:rPr>
              <w:t>e</w:t>
            </w:r>
            <w:r w:rsidRPr="004A60C1">
              <w:t>. разметка полос</w:t>
            </w:r>
          </w:p>
          <w:p w:rsidR="004A60C1" w:rsidRPr="004A60C1" w:rsidRDefault="004A60C1" w:rsidP="004A60C1">
            <w:pPr>
              <w:spacing w:line="360" w:lineRule="auto"/>
            </w:pPr>
            <w:r w:rsidRPr="004A60C1">
              <w:rPr>
                <w:lang w:val="en-US"/>
              </w:rPr>
              <w:t>f</w:t>
            </w:r>
            <w:r w:rsidRPr="004A60C1">
              <w:t>. установленные ограничения</w:t>
            </w:r>
          </w:p>
          <w:p w:rsidR="004A60C1" w:rsidRPr="004A60C1" w:rsidRDefault="004A60C1" w:rsidP="004A60C1">
            <w:pPr>
              <w:spacing w:line="360" w:lineRule="auto"/>
            </w:pPr>
            <w:r w:rsidRPr="004A60C1">
              <w:rPr>
                <w:lang w:val="en-US"/>
              </w:rPr>
              <w:t>g</w:t>
            </w:r>
            <w:r w:rsidRPr="004A60C1">
              <w:t>. дорожная развязка в двух уровнях</w:t>
            </w:r>
          </w:p>
          <w:p w:rsidR="004A60C1" w:rsidRPr="004A60C1" w:rsidRDefault="004A60C1" w:rsidP="004A60C1">
            <w:pPr>
              <w:spacing w:line="360" w:lineRule="auto"/>
            </w:pPr>
            <w:r w:rsidRPr="004A60C1">
              <w:rPr>
                <w:lang w:val="en-US"/>
              </w:rPr>
              <w:t>h</w:t>
            </w:r>
            <w:r w:rsidRPr="004A60C1">
              <w:t>. пересечение дорог в одном уровне</w:t>
            </w:r>
          </w:p>
          <w:p w:rsidR="004A60C1" w:rsidRPr="004A60C1" w:rsidRDefault="004A60C1" w:rsidP="004A60C1">
            <w:pPr>
              <w:spacing w:line="360" w:lineRule="auto"/>
            </w:pPr>
            <w:r w:rsidRPr="004A60C1">
              <w:rPr>
                <w:lang w:val="en-US"/>
              </w:rPr>
              <w:t>j</w:t>
            </w:r>
            <w:r w:rsidRPr="004A60C1">
              <w:t>. устройство измерения скорости</w:t>
            </w:r>
          </w:p>
          <w:p w:rsidR="004A60C1" w:rsidRPr="004A60C1" w:rsidRDefault="004A60C1" w:rsidP="004A60C1">
            <w:pPr>
              <w:spacing w:line="360" w:lineRule="auto"/>
            </w:pPr>
            <w:proofErr w:type="spellStart"/>
            <w:r w:rsidRPr="004A60C1">
              <w:rPr>
                <w:lang w:val="en-US"/>
              </w:rPr>
              <w:t>i</w:t>
            </w:r>
            <w:proofErr w:type="spellEnd"/>
            <w:r w:rsidRPr="004A60C1">
              <w:t>. избежание столкновения</w:t>
            </w:r>
          </w:p>
          <w:p w:rsidR="004A60C1" w:rsidRPr="004A60C1" w:rsidRDefault="004A60C1" w:rsidP="004A60C1">
            <w:pPr>
              <w:spacing w:line="360" w:lineRule="auto"/>
            </w:pPr>
            <w:r w:rsidRPr="004A60C1">
              <w:rPr>
                <w:lang w:val="en-US"/>
              </w:rPr>
              <w:t>k</w:t>
            </w:r>
            <w:r w:rsidRPr="004A60C1">
              <w:t>. пробки на дорогах</w:t>
            </w:r>
          </w:p>
          <w:p w:rsidR="004A60C1" w:rsidRPr="004A60C1" w:rsidRDefault="004A60C1" w:rsidP="004A60C1">
            <w:pPr>
              <w:spacing w:line="360" w:lineRule="auto"/>
            </w:pPr>
            <w:r w:rsidRPr="004A60C1">
              <w:rPr>
                <w:lang w:val="en-US"/>
              </w:rPr>
              <w:t>l</w:t>
            </w:r>
            <w:r w:rsidRPr="004A60C1">
              <w:t>. рабочие дни</w:t>
            </w:r>
          </w:p>
          <w:p w:rsidR="004A60C1" w:rsidRPr="004A60C1" w:rsidRDefault="004A60C1" w:rsidP="004A60C1">
            <w:pPr>
              <w:spacing w:after="200" w:line="360" w:lineRule="auto"/>
              <w:contextualSpacing/>
              <w:rPr>
                <w:rFonts w:eastAsia="Calibri"/>
                <w:lang w:eastAsia="en-US"/>
              </w:rPr>
            </w:pPr>
            <w:r w:rsidRPr="004A60C1">
              <w:rPr>
                <w:rFonts w:eastAsia="Calibri"/>
                <w:lang w:val="en-US" w:eastAsia="en-US"/>
              </w:rPr>
              <w:t>m</w:t>
            </w:r>
            <w:r w:rsidRPr="004A60C1">
              <w:rPr>
                <w:rFonts w:eastAsia="Calibri"/>
                <w:lang w:eastAsia="en-US"/>
              </w:rPr>
              <w:t>. знаки ограничения минимальной скорости</w:t>
            </w:r>
          </w:p>
          <w:p w:rsidR="004A60C1" w:rsidRPr="004A60C1" w:rsidRDefault="004A60C1" w:rsidP="004A60C1">
            <w:pPr>
              <w:spacing w:after="200" w:line="360" w:lineRule="auto"/>
              <w:contextualSpacing/>
              <w:rPr>
                <w:rFonts w:eastAsia="Calibri"/>
                <w:lang w:eastAsia="en-US"/>
              </w:rPr>
            </w:pPr>
            <w:r w:rsidRPr="004A60C1">
              <w:rPr>
                <w:rFonts w:eastAsia="Calibri"/>
                <w:lang w:val="en-US" w:eastAsia="en-US"/>
              </w:rPr>
              <w:t>n</w:t>
            </w:r>
            <w:r w:rsidRPr="004A60C1">
              <w:rPr>
                <w:rFonts w:eastAsia="Calibri"/>
                <w:lang w:eastAsia="en-US"/>
              </w:rPr>
              <w:t>. аварийная сигнализация</w:t>
            </w:r>
          </w:p>
        </w:tc>
      </w:tr>
    </w:tbl>
    <w:p w:rsidR="00F170CC" w:rsidRPr="00F170CC" w:rsidRDefault="00F170CC" w:rsidP="00CF41D7">
      <w:pPr>
        <w:spacing w:line="360" w:lineRule="auto"/>
        <w:rPr>
          <w:b/>
        </w:rPr>
      </w:pPr>
    </w:p>
    <w:p w:rsidR="00CF41D7" w:rsidRPr="008C46A1" w:rsidRDefault="008C46A1" w:rsidP="00CF41D7">
      <w:pPr>
        <w:spacing w:line="360" w:lineRule="auto"/>
        <w:rPr>
          <w:b/>
        </w:rPr>
      </w:pPr>
      <w:r>
        <w:rPr>
          <w:b/>
        </w:rPr>
        <w:t xml:space="preserve">Задание 3. Найдите слова- синонимы </w:t>
      </w:r>
      <w:bookmarkStart w:id="0" w:name="_GoBack"/>
      <w:bookmarkEnd w:id="0"/>
      <w:r>
        <w:rPr>
          <w:b/>
        </w:rPr>
        <w:t>,дайте их перевод.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568"/>
      </w:tblGrid>
      <w:tr w:rsidR="008C46A1" w:rsidRPr="00842881" w:rsidTr="00622D23">
        <w:tc>
          <w:tcPr>
            <w:tcW w:w="4785" w:type="dxa"/>
          </w:tcPr>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To back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To ride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Intersection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Ticket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License plate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Business day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To encourage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HOV lane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Collision</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 Bus                                                                                   </w:t>
            </w:r>
          </w:p>
          <w:p w:rsidR="00CF41D7" w:rsidRPr="00842881" w:rsidRDefault="00CF41D7" w:rsidP="00622D23">
            <w:pPr>
              <w:spacing w:line="360" w:lineRule="auto"/>
              <w:rPr>
                <w:b/>
                <w:lang w:val="en-US"/>
              </w:rPr>
            </w:pPr>
            <w:r w:rsidRPr="00842881">
              <w:rPr>
                <w:lang w:val="en-US"/>
              </w:rPr>
              <w:t xml:space="preserve">     11. Speeding driver        </w:t>
            </w:r>
          </w:p>
        </w:tc>
        <w:tc>
          <w:tcPr>
            <w:tcW w:w="4786" w:type="dxa"/>
          </w:tcPr>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a. crash</w:t>
            </w:r>
          </w:p>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b. offending driver                                                          c. to drive                                                                              d. to support</w:t>
            </w:r>
          </w:p>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e. coach</w:t>
            </w:r>
          </w:p>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f. carpool lane</w:t>
            </w:r>
          </w:p>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g. receipt</w:t>
            </w:r>
          </w:p>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 xml:space="preserve">h. working day                                                                        </w:t>
            </w:r>
            <w:proofErr w:type="spellStart"/>
            <w:r w:rsidRPr="00842881">
              <w:rPr>
                <w:rFonts w:ascii="Times New Roman" w:hAnsi="Times New Roman"/>
                <w:sz w:val="24"/>
                <w:szCs w:val="24"/>
                <w:lang w:val="en-US"/>
              </w:rPr>
              <w:t>i</w:t>
            </w:r>
            <w:proofErr w:type="spellEnd"/>
            <w:r w:rsidRPr="00842881">
              <w:rPr>
                <w:rFonts w:ascii="Times New Roman" w:hAnsi="Times New Roman"/>
                <w:sz w:val="24"/>
                <w:szCs w:val="24"/>
                <w:lang w:val="en-US"/>
              </w:rPr>
              <w:t>. junction                                                                                   j. number plate</w:t>
            </w:r>
          </w:p>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k. to cheer</w:t>
            </w:r>
          </w:p>
          <w:p w:rsidR="00CF41D7" w:rsidRPr="00842881" w:rsidRDefault="00CF41D7" w:rsidP="00622D23">
            <w:pPr>
              <w:spacing w:line="360" w:lineRule="auto"/>
              <w:rPr>
                <w:b/>
                <w:lang w:val="en-US"/>
              </w:rPr>
            </w:pPr>
          </w:p>
        </w:tc>
      </w:tr>
    </w:tbl>
    <w:p w:rsidR="005C739D" w:rsidRDefault="005C739D"/>
    <w:p w:rsidR="00B76DCB" w:rsidRPr="008C46A1" w:rsidRDefault="008C46A1" w:rsidP="008C46A1">
      <w:pPr>
        <w:spacing w:line="360" w:lineRule="auto"/>
        <w:rPr>
          <w:b/>
        </w:rPr>
      </w:pPr>
      <w:r>
        <w:rPr>
          <w:b/>
        </w:rPr>
        <w:t>Задание 4.Письменно переведите текст. Ответьте на вопросы по тексту.</w:t>
      </w:r>
    </w:p>
    <w:p w:rsidR="00B76DCB" w:rsidRPr="008C46A1" w:rsidRDefault="00FA6734" w:rsidP="00B76DCB">
      <w:pPr>
        <w:spacing w:line="360" w:lineRule="auto"/>
        <w:ind w:left="360"/>
        <w:rPr>
          <w:b/>
        </w:rPr>
      </w:pPr>
      <w:r w:rsidRPr="00FA6734">
        <w:rPr>
          <w:noProof/>
        </w:rPr>
        <w:lastRenderedPageBreak/>
        <w:pict>
          <v:shapetype id="_x0000_t202" coordsize="21600,21600" o:spt="202" path="m,l,21600r21600,l21600,xe">
            <v:stroke joinstyle="miter"/>
            <v:path gradientshapeok="t" o:connecttype="rect"/>
          </v:shapetype>
          <v:shape id="Поле 2" o:spid="_x0000_s1026" type="#_x0000_t202" style="position:absolute;left:0;text-align:left;margin-left:18pt;margin-top:9.5pt;width:261pt;height:268.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">
            <v:textbox style="mso-fit-shape-to-text:t">
              <w:txbxContent>
                <w:p w:rsidR="00B76DCB" w:rsidRPr="00A02384" w:rsidRDefault="00B76DCB" w:rsidP="00B76DCB">
                  <w:pPr>
                    <w:spacing w:before="100" w:after="100" w:line="270" w:lineRule="auto"/>
                    <w:ind w:right="262"/>
                    <w:rPr>
                      <w:rFonts w:eastAsia="Tahoma"/>
                      <w:b/>
                      <w:sz w:val="28"/>
                      <w:szCs w:val="28"/>
                      <w:lang w:val="en-US"/>
                    </w:rPr>
                  </w:pPr>
                  <w:r>
                    <w:rPr>
                      <w:noProof/>
                    </w:rPr>
                    <w:drawing>
                      <wp:inline distT="0" distB="0" distL="0" distR="0">
                        <wp:extent cx="3095625" cy="3162300"/>
                        <wp:effectExtent l="0" t="0" r="9525" b="0"/>
                        <wp:docPr id="1" name="Рисунок 1" descr="bc8b5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8b5c3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5625" cy="3162300"/>
                                </a:xfrm>
                                <a:prstGeom prst="rect">
                                  <a:avLst/>
                                </a:prstGeom>
                                <a:noFill/>
                                <a:ln>
                                  <a:noFill/>
                                </a:ln>
                              </pic:spPr>
                            </pic:pic>
                          </a:graphicData>
                        </a:graphic>
                      </wp:inline>
                    </w:drawing>
                  </w:r>
                </w:p>
              </w:txbxContent>
            </v:textbox>
            <w10:wrap type="square"/>
          </v:shape>
        </w:pict>
      </w:r>
    </w:p>
    <w:p w:rsidR="00B76DCB" w:rsidRPr="00B76DCB" w:rsidRDefault="00B76DCB" w:rsidP="00B76DCB">
      <w:pPr>
        <w:spacing w:line="360" w:lineRule="auto"/>
        <w:ind w:left="360"/>
        <w:rPr>
          <w:lang w:val="en-US"/>
        </w:rPr>
      </w:pPr>
      <w:r w:rsidRPr="008C46A1">
        <w:rPr>
          <w:b/>
        </w:rPr>
        <w:t xml:space="preserve">              </w:t>
      </w:r>
      <w:r w:rsidRPr="00B76DCB">
        <w:rPr>
          <w:b/>
          <w:lang w:val="en-US"/>
        </w:rPr>
        <w:t>Rush Hours</w:t>
      </w:r>
      <w:r w:rsidRPr="00B76DCB">
        <w:rPr>
          <w:b/>
          <w:lang w:val="en-US"/>
        </w:rPr>
        <w:br/>
      </w:r>
      <w:r w:rsidRPr="00B76DCB">
        <w:rPr>
          <w:lang w:val="en-US"/>
        </w:rPr>
        <w:t xml:space="preserve">       The higher the speed of a vehicle, the more difficult collision avoidance becomes and the greater the damage if a collision does occur. Therefore, many countries of the world limit the maximum speed allowed on their roads. Vehicles are not supposed to be driven at speeds which are higher than the posted maximum.</w:t>
      </w:r>
      <w:r w:rsidRPr="00B76DCB">
        <w:rPr>
          <w:lang w:val="en-US"/>
        </w:rPr>
        <w:br/>
        <w:t xml:space="preserve">      To enforce speed limits, two approaches are generally employed. In the </w:t>
      </w:r>
      <w:smartTag w:uri="urn:schemas-microsoft-com:office:smarttags" w:element="place">
        <w:smartTag w:uri="urn:schemas-microsoft-com:office:smarttags" w:element="country-region">
          <w:r w:rsidRPr="00B76DCB">
            <w:rPr>
              <w:lang w:val="en-US"/>
            </w:rPr>
            <w:t>USA</w:t>
          </w:r>
        </w:smartTag>
      </w:smartTag>
      <w:r w:rsidRPr="00B76DCB">
        <w:rPr>
          <w:lang w:val="en-US"/>
        </w:rPr>
        <w:t xml:space="preserve">, it is common for the police to patrol the streets and use special equipment to measure the speed of vehicles, and “pull over” any vehicle found to be in violation of the speed limit. In </w:t>
      </w:r>
      <w:smartTag w:uri="urn:schemas-microsoft-com:office:smarttags" w:element="place">
        <w:smartTag w:uri="urn:schemas-microsoft-com:office:smarttags" w:element="country-region">
          <w:r w:rsidRPr="00B76DCB">
            <w:rPr>
              <w:lang w:val="en-US"/>
            </w:rPr>
            <w:t>Brazil</w:t>
          </w:r>
        </w:smartTag>
      </w:smartTag>
      <w:r w:rsidRPr="00B76DCB">
        <w:rPr>
          <w:lang w:val="en-US"/>
        </w:rPr>
        <w:t xml:space="preserve"> and some European countries, there are computerized speed measuring devices spread throughout the city, which will automatically defect speeding drivers and take a photograph of the license plate, which is later used for applying and mailing the ticket.</w:t>
      </w:r>
      <w:r w:rsidRPr="00B76DCB">
        <w:rPr>
          <w:lang w:val="en-US"/>
        </w:rPr>
        <w:br/>
        <w:t xml:space="preserve">     Another interesting mechanism that was developed in </w:t>
      </w:r>
      <w:smartTag w:uri="urn:schemas-microsoft-com:office:smarttags" w:element="place">
        <w:smartTag w:uri="urn:schemas-microsoft-com:office:smarttags" w:element="country-region">
          <w:r w:rsidRPr="00B76DCB">
            <w:rPr>
              <w:lang w:val="en-US"/>
            </w:rPr>
            <w:t>Germany</w:t>
          </w:r>
        </w:smartTag>
      </w:smartTag>
      <w:r w:rsidRPr="00B76DCB">
        <w:rPr>
          <w:lang w:val="en-US"/>
        </w:rPr>
        <w:t xml:space="preserve"> is the Grime </w:t>
      </w:r>
      <w:proofErr w:type="spellStart"/>
      <w:r w:rsidRPr="00B76DCB">
        <w:rPr>
          <w:lang w:val="en-US"/>
        </w:rPr>
        <w:t>Welle</w:t>
      </w:r>
      <w:proofErr w:type="spellEnd"/>
      <w:r w:rsidRPr="00B76DCB">
        <w:rPr>
          <w:lang w:val="en-US"/>
        </w:rPr>
        <w:t>, or green lights along that corridor. This encourages drivers to travel at the posted limit in order to minimize stopping.</w:t>
      </w:r>
      <w:r w:rsidRPr="00B76DCB">
        <w:rPr>
          <w:lang w:val="en-US"/>
        </w:rPr>
        <w:br/>
        <w:t xml:space="preserve">   During business days in most major cities, traffic congestion reaches great intensity at predictable times of the day due to the large number of vehicles using the road at the same time. This phenomenon is called rush hour, although the period of high traffic intensity may exceed one hour.</w:t>
      </w:r>
      <w:r w:rsidRPr="00B76DCB">
        <w:rPr>
          <w:lang w:val="en-US"/>
        </w:rPr>
        <w:br/>
        <w:t xml:space="preserve">    Some cities adopt policies to reduce rush-hour traffic and pollution and encourage the use of public tr</w:t>
      </w:r>
      <w:r w:rsidR="008C46A1">
        <w:rPr>
          <w:lang w:val="en-US"/>
        </w:rPr>
        <w:t>ansportation. For example, in S</w:t>
      </w:r>
      <w:r w:rsidRPr="00B76DCB">
        <w:rPr>
          <w:lang w:val="en-US"/>
        </w:rPr>
        <w:t>o Paulo, Brazil each vehicle has a specific day of the week in which it is forbidden from traveling the roads during rush hour.</w:t>
      </w:r>
      <w:r w:rsidRPr="00B76DCB">
        <w:rPr>
          <w:lang w:val="en-US"/>
        </w:rPr>
        <w:br/>
        <w:t xml:space="preserve">    In the </w:t>
      </w:r>
      <w:smartTag w:uri="urn:schemas-microsoft-com:office:smarttags" w:element="country-region">
        <w:r w:rsidRPr="00B76DCB">
          <w:rPr>
            <w:lang w:val="en-US"/>
          </w:rPr>
          <w:t>United States</w:t>
        </w:r>
      </w:smartTag>
      <w:r w:rsidRPr="00B76DCB">
        <w:rPr>
          <w:lang w:val="en-US"/>
        </w:rPr>
        <w:t xml:space="preserve"> and </w:t>
      </w:r>
      <w:smartTag w:uri="urn:schemas-microsoft-com:office:smarttags" w:element="place">
        <w:smartTag w:uri="urn:schemas-microsoft-com:office:smarttags" w:element="country-region">
          <w:r w:rsidRPr="00B76DCB">
            <w:rPr>
              <w:lang w:val="en-US"/>
            </w:rPr>
            <w:t>Canada</w:t>
          </w:r>
        </w:smartTag>
      </w:smartTag>
      <w:r w:rsidRPr="00B76DCB">
        <w:rPr>
          <w:lang w:val="en-US"/>
        </w:rPr>
        <w:t xml:space="preserve">, several expressways have a special lane that can only be used by cars carrying two or more people, and several cities offer a </w:t>
      </w:r>
      <w:proofErr w:type="gramStart"/>
      <w:r w:rsidRPr="00B76DCB">
        <w:rPr>
          <w:lang w:val="en-US"/>
        </w:rPr>
        <w:t>public  telephone</w:t>
      </w:r>
      <w:proofErr w:type="gramEnd"/>
      <w:r w:rsidRPr="00B76DCB">
        <w:rPr>
          <w:lang w:val="en-US"/>
        </w:rPr>
        <w:t xml:space="preserve"> service  where citizens can arrange rides with others depending on where they live and work. The purpose of these policies is to reduce the number of vehicles on the roads and thus reduce rush-hour traffic intensity. Uncontrolled traffic occurs in the absence of lane markings and traffic control signals.</w:t>
      </w:r>
    </w:p>
    <w:p w:rsidR="00B76DCB" w:rsidRPr="00B76DCB" w:rsidRDefault="00B76DCB" w:rsidP="00B76DCB">
      <w:pPr>
        <w:spacing w:line="360" w:lineRule="auto"/>
        <w:rPr>
          <w:lang w:val="en-US"/>
        </w:rPr>
      </w:pPr>
      <w:proofErr w:type="gramStart"/>
      <w:r w:rsidRPr="00B76DCB">
        <w:rPr>
          <w:b/>
          <w:lang w:val="en-US"/>
        </w:rPr>
        <w:lastRenderedPageBreak/>
        <w:t>Ex. 7.</w:t>
      </w:r>
      <w:proofErr w:type="gramEnd"/>
      <w:r w:rsidRPr="00B76DCB">
        <w:rPr>
          <w:b/>
          <w:lang w:val="en-US"/>
        </w:rPr>
        <w:t xml:space="preserve"> Provide answers to the questions below.</w:t>
      </w:r>
      <w:r w:rsidRPr="00B76DCB">
        <w:rPr>
          <w:b/>
          <w:lang w:val="en-US"/>
        </w:rPr>
        <w:br/>
        <w:t xml:space="preserve">    </w:t>
      </w:r>
      <w:r w:rsidRPr="00B76DCB">
        <w:rPr>
          <w:lang w:val="en-US"/>
        </w:rPr>
        <w:t>1.</w:t>
      </w:r>
      <w:r w:rsidRPr="00B76DCB">
        <w:rPr>
          <w:b/>
          <w:lang w:val="en-US"/>
        </w:rPr>
        <w:t xml:space="preserve"> </w:t>
      </w:r>
      <w:r w:rsidRPr="00B76DCB">
        <w:rPr>
          <w:lang w:val="en-US"/>
        </w:rPr>
        <w:t xml:space="preserve">What is the first approach employed in the </w:t>
      </w:r>
      <w:smartTag w:uri="urn:schemas-microsoft-com:office:smarttags" w:element="place">
        <w:smartTag w:uri="urn:schemas-microsoft-com:office:smarttags" w:element="country-region">
          <w:r w:rsidRPr="00B76DCB">
            <w:rPr>
              <w:lang w:val="en-US"/>
            </w:rPr>
            <w:t>USA</w:t>
          </w:r>
        </w:smartTag>
      </w:smartTag>
      <w:r w:rsidRPr="00B76DCB">
        <w:rPr>
          <w:lang w:val="en-US"/>
        </w:rPr>
        <w:t>?</w:t>
      </w:r>
      <w:r w:rsidRPr="00B76DCB">
        <w:rPr>
          <w:lang w:val="en-US"/>
        </w:rPr>
        <w:br/>
        <w:t xml:space="preserve">    2. What mechanism was developed in </w:t>
      </w:r>
      <w:smartTag w:uri="urn:schemas-microsoft-com:office:smarttags" w:element="place">
        <w:smartTag w:uri="urn:schemas-microsoft-com:office:smarttags" w:element="country-region">
          <w:r w:rsidRPr="00B76DCB">
            <w:rPr>
              <w:lang w:val="en-US"/>
            </w:rPr>
            <w:t>Germany</w:t>
          </w:r>
        </w:smartTag>
      </w:smartTag>
      <w:r w:rsidRPr="00B76DCB">
        <w:rPr>
          <w:lang w:val="en-US"/>
        </w:rPr>
        <w:t xml:space="preserve"> to </w:t>
      </w:r>
      <w:proofErr w:type="spellStart"/>
      <w:r w:rsidRPr="00B76DCB">
        <w:rPr>
          <w:lang w:val="en-US"/>
        </w:rPr>
        <w:t>inforce</w:t>
      </w:r>
      <w:proofErr w:type="spellEnd"/>
      <w:r w:rsidRPr="00B76DCB">
        <w:rPr>
          <w:lang w:val="en-US"/>
        </w:rPr>
        <w:t xml:space="preserve"> speed limits?</w:t>
      </w:r>
      <w:r w:rsidRPr="00B76DCB">
        <w:rPr>
          <w:lang w:val="en-US"/>
        </w:rPr>
        <w:br/>
        <w:t xml:space="preserve">    3. How do the authorities in </w:t>
      </w:r>
      <w:smartTag w:uri="urn:schemas-microsoft-com:office:smarttags" w:element="place">
        <w:smartTag w:uri="urn:schemas-microsoft-com:office:smarttags" w:element="City">
          <w:r w:rsidRPr="00B76DCB">
            <w:rPr>
              <w:lang w:val="en-US"/>
            </w:rPr>
            <w:t>Sao Paulo</w:t>
          </w:r>
        </w:smartTag>
        <w:r w:rsidRPr="00B76DCB">
          <w:rPr>
            <w:lang w:val="en-US"/>
          </w:rPr>
          <w:t xml:space="preserve">, </w:t>
        </w:r>
        <w:smartTag w:uri="urn:schemas-microsoft-com:office:smarttags" w:element="country-region">
          <w:r w:rsidRPr="00B76DCB">
            <w:rPr>
              <w:lang w:val="en-US"/>
            </w:rPr>
            <w:t>Brazil</w:t>
          </w:r>
        </w:smartTag>
      </w:smartTag>
      <w:r w:rsidRPr="00B76DCB">
        <w:rPr>
          <w:lang w:val="en-US"/>
        </w:rPr>
        <w:t xml:space="preserve"> reduce rush-hour traffic and pollution?</w:t>
      </w:r>
    </w:p>
    <w:p w:rsidR="00F170CC" w:rsidRPr="00F170CC" w:rsidRDefault="00F170CC" w:rsidP="00F170CC">
      <w:pPr>
        <w:spacing w:after="200" w:line="276" w:lineRule="auto"/>
        <w:rPr>
          <w:rFonts w:eastAsiaTheme="minorHAnsi"/>
          <w:b/>
          <w:lang w:eastAsia="en-US"/>
        </w:rPr>
      </w:pPr>
      <w:r w:rsidRPr="00F170CC">
        <w:rPr>
          <w:rFonts w:eastAsiaTheme="minorHAnsi"/>
          <w:b/>
          <w:lang w:eastAsia="en-US"/>
        </w:rPr>
        <w:t>Изучите  грамматический  материал  по теме: « Прилагательное + инфинитив». Сделайте конспект.</w:t>
      </w:r>
    </w:p>
    <w:p w:rsidR="00F170CC" w:rsidRPr="00F170CC" w:rsidRDefault="00F170CC" w:rsidP="00F170CC">
      <w:pPr>
        <w:spacing w:after="200" w:line="276" w:lineRule="auto"/>
        <w:rPr>
          <w:rFonts w:eastAsiaTheme="minorHAnsi"/>
          <w:lang w:eastAsia="en-US"/>
        </w:rPr>
      </w:pPr>
      <w:r w:rsidRPr="00F170CC">
        <w:rPr>
          <w:rFonts w:eastAsiaTheme="minorHAnsi"/>
          <w:lang w:eastAsia="en-US"/>
        </w:rPr>
        <w:t xml:space="preserve">Инфинитив в английском — это глагол в начальной форме. Часто возникает необходимости дополнить английское прилагательное по значению. Иногда для этого удобно поставить после прилагательного </w:t>
      </w:r>
      <w:proofErr w:type="spellStart"/>
      <w:r w:rsidRPr="00F170CC">
        <w:rPr>
          <w:rFonts w:eastAsiaTheme="minorHAnsi"/>
          <w:lang w:eastAsia="en-US"/>
        </w:rPr>
        <w:t>to</w:t>
      </w:r>
      <w:proofErr w:type="spellEnd"/>
      <w:r w:rsidRPr="00F170CC">
        <w:rPr>
          <w:rFonts w:eastAsiaTheme="minorHAnsi"/>
          <w:lang w:eastAsia="en-US"/>
        </w:rPr>
        <w:t xml:space="preserve">- </w:t>
      </w:r>
      <w:proofErr w:type="spellStart"/>
      <w:r w:rsidRPr="00F170CC">
        <w:rPr>
          <w:rFonts w:eastAsiaTheme="minorHAnsi"/>
          <w:lang w:eastAsia="en-US"/>
        </w:rPr>
        <w:t>infinitive</w:t>
      </w:r>
      <w:proofErr w:type="spellEnd"/>
      <w:r w:rsidRPr="00F170CC">
        <w:rPr>
          <w:rFonts w:eastAsiaTheme="minorHAnsi"/>
          <w:lang w:eastAsia="en-US"/>
        </w:rPr>
        <w:t xml:space="preserve"> (инфинитив с частицей </w:t>
      </w:r>
      <w:proofErr w:type="spellStart"/>
      <w:r w:rsidRPr="00F170CC">
        <w:rPr>
          <w:rFonts w:eastAsiaTheme="minorHAnsi"/>
          <w:lang w:eastAsia="en-US"/>
        </w:rPr>
        <w:t>to</w:t>
      </w:r>
      <w:proofErr w:type="spellEnd"/>
      <w:r w:rsidRPr="00F170CC">
        <w:rPr>
          <w:rFonts w:eastAsiaTheme="minorHAnsi"/>
          <w:lang w:eastAsia="en-US"/>
        </w:rPr>
        <w:t>).  Перечислим основные случаи, когда мы так поступаем.</w:t>
      </w:r>
    </w:p>
    <w:p w:rsidR="00F170CC" w:rsidRPr="00F170CC" w:rsidRDefault="00F170CC" w:rsidP="00F170CC">
      <w:pPr>
        <w:spacing w:after="200" w:line="276" w:lineRule="auto"/>
        <w:rPr>
          <w:rFonts w:eastAsiaTheme="minorHAnsi"/>
          <w:lang w:eastAsia="en-US"/>
        </w:rPr>
      </w:pPr>
      <w:r w:rsidRPr="00F170CC">
        <w:rPr>
          <w:rFonts w:eastAsiaTheme="minorHAnsi"/>
          <w:lang w:eastAsia="en-US"/>
        </w:rPr>
        <w:t xml:space="preserve">На русский язык прилагательное (какой? </w:t>
      </w:r>
      <w:proofErr w:type="gramStart"/>
      <w:r w:rsidRPr="00F170CC">
        <w:rPr>
          <w:rFonts w:eastAsiaTheme="minorHAnsi"/>
          <w:lang w:eastAsia="en-US"/>
        </w:rPr>
        <w:t>какая</w:t>
      </w:r>
      <w:proofErr w:type="gramEnd"/>
      <w:r w:rsidRPr="00F170CC">
        <w:rPr>
          <w:rFonts w:eastAsiaTheme="minorHAnsi"/>
          <w:lang w:eastAsia="en-US"/>
        </w:rPr>
        <w:t xml:space="preserve">? какое? какие?) в этом случае нужно переводить наречием (как?). Чаще всего прилагательное вам встретится вместе с </w:t>
      </w:r>
      <w:proofErr w:type="spellStart"/>
      <w:r w:rsidRPr="00F170CC">
        <w:rPr>
          <w:rFonts w:eastAsiaTheme="minorHAnsi"/>
          <w:lang w:eastAsia="en-US"/>
        </w:rPr>
        <w:t>It’s</w:t>
      </w:r>
      <w:proofErr w:type="spellEnd"/>
      <w:r w:rsidRPr="00F170CC">
        <w:rPr>
          <w:rFonts w:eastAsiaTheme="minorHAnsi"/>
          <w:lang w:eastAsia="en-US"/>
        </w:rPr>
        <w:t xml:space="preserve"> или </w:t>
      </w:r>
      <w:proofErr w:type="spellStart"/>
      <w:r w:rsidRPr="00F170CC">
        <w:rPr>
          <w:rFonts w:eastAsiaTheme="minorHAnsi"/>
          <w:lang w:eastAsia="en-US"/>
        </w:rPr>
        <w:t>It</w:t>
      </w:r>
      <w:proofErr w:type="spellEnd"/>
      <w:r w:rsidRPr="00F170CC">
        <w:rPr>
          <w:rFonts w:eastAsiaTheme="minorHAnsi"/>
          <w:lang w:eastAsia="en-US"/>
        </w:rPr>
        <w:t xml:space="preserve"> </w:t>
      </w:r>
      <w:proofErr w:type="spellStart"/>
      <w:r w:rsidRPr="00F170CC">
        <w:rPr>
          <w:rFonts w:eastAsiaTheme="minorHAnsi"/>
          <w:lang w:eastAsia="en-US"/>
        </w:rPr>
        <w:t>was</w:t>
      </w:r>
      <w:proofErr w:type="spellEnd"/>
      <w:r w:rsidRPr="00F170CC">
        <w:rPr>
          <w:rFonts w:eastAsiaTheme="minorHAnsi"/>
          <w:lang w:eastAsia="en-US"/>
        </w:rPr>
        <w:t xml:space="preserve">. </w:t>
      </w:r>
      <w:proofErr w:type="spellStart"/>
      <w:r w:rsidRPr="00F170CC">
        <w:rPr>
          <w:rFonts w:eastAsiaTheme="minorHAnsi"/>
          <w:lang w:eastAsia="en-US"/>
        </w:rPr>
        <w:t>It</w:t>
      </w:r>
      <w:proofErr w:type="spellEnd"/>
      <w:r w:rsidRPr="00F170CC">
        <w:rPr>
          <w:rFonts w:eastAsiaTheme="minorHAnsi"/>
          <w:lang w:eastAsia="en-US"/>
        </w:rPr>
        <w:t xml:space="preserve"> в данном случае — это формальное подлежащее.</w:t>
      </w:r>
    </w:p>
    <w:p w:rsidR="00F170CC" w:rsidRPr="00F170CC" w:rsidRDefault="00F170CC" w:rsidP="00F170CC">
      <w:pPr>
        <w:spacing w:after="200" w:line="276" w:lineRule="auto"/>
        <w:rPr>
          <w:rFonts w:eastAsiaTheme="minorHAnsi"/>
          <w:lang w:eastAsia="en-US"/>
        </w:rPr>
      </w:pPr>
      <w:r w:rsidRPr="00F170CC">
        <w:rPr>
          <w:rFonts w:eastAsiaTheme="minorHAnsi"/>
          <w:lang w:eastAsia="en-US"/>
        </w:rPr>
        <w:t>Пример:</w:t>
      </w:r>
      <w:r w:rsidRPr="00F170CC">
        <w:rPr>
          <w:rFonts w:eastAsiaTheme="minorHAnsi"/>
          <w:lang w:eastAsia="en-US"/>
        </w:rPr>
        <w:br/>
      </w:r>
      <w:proofErr w:type="spellStart"/>
      <w:r w:rsidRPr="00F170CC">
        <w:rPr>
          <w:rFonts w:eastAsiaTheme="minorHAnsi"/>
          <w:lang w:eastAsia="en-US"/>
        </w:rPr>
        <w:t>It</w:t>
      </w:r>
      <w:proofErr w:type="spellEnd"/>
      <w:r w:rsidRPr="00F170CC">
        <w:rPr>
          <w:rFonts w:eastAsiaTheme="minorHAnsi"/>
          <w:lang w:eastAsia="en-US"/>
        </w:rPr>
        <w:t xml:space="preserve"> </w:t>
      </w:r>
      <w:proofErr w:type="spellStart"/>
      <w:r w:rsidRPr="00F170CC">
        <w:rPr>
          <w:rFonts w:eastAsiaTheme="minorHAnsi"/>
          <w:lang w:eastAsia="en-US"/>
        </w:rPr>
        <w:t>is</w:t>
      </w:r>
      <w:proofErr w:type="spellEnd"/>
      <w:r w:rsidRPr="00F170CC">
        <w:rPr>
          <w:rFonts w:eastAsiaTheme="minorHAnsi"/>
          <w:lang w:eastAsia="en-US"/>
        </w:rPr>
        <w:t xml:space="preserve"> </w:t>
      </w:r>
      <w:proofErr w:type="spellStart"/>
      <w:r w:rsidRPr="00F170CC">
        <w:rPr>
          <w:rFonts w:eastAsiaTheme="minorHAnsi"/>
          <w:lang w:eastAsia="en-US"/>
        </w:rPr>
        <w:t>difficult</w:t>
      </w:r>
      <w:proofErr w:type="spellEnd"/>
      <w:r w:rsidRPr="00F170CC">
        <w:rPr>
          <w:rFonts w:eastAsiaTheme="minorHAnsi"/>
          <w:lang w:eastAsia="en-US"/>
        </w:rPr>
        <w:t> </w:t>
      </w:r>
      <w:proofErr w:type="spellStart"/>
      <w:r w:rsidRPr="00F170CC">
        <w:rPr>
          <w:rFonts w:eastAsiaTheme="minorHAnsi"/>
          <w:i/>
          <w:iCs/>
          <w:lang w:eastAsia="en-US"/>
        </w:rPr>
        <w:t>to</w:t>
      </w:r>
      <w:proofErr w:type="spellEnd"/>
      <w:r w:rsidRPr="00F170CC">
        <w:rPr>
          <w:rFonts w:eastAsiaTheme="minorHAnsi"/>
          <w:i/>
          <w:iCs/>
          <w:lang w:eastAsia="en-US"/>
        </w:rPr>
        <w:t xml:space="preserve"> </w:t>
      </w:r>
      <w:proofErr w:type="spellStart"/>
      <w:r w:rsidRPr="00F170CC">
        <w:rPr>
          <w:rFonts w:eastAsiaTheme="minorHAnsi"/>
          <w:i/>
          <w:iCs/>
          <w:lang w:eastAsia="en-US"/>
        </w:rPr>
        <w:t>understand</w:t>
      </w:r>
      <w:proofErr w:type="spellEnd"/>
      <w:r w:rsidRPr="00F170CC">
        <w:rPr>
          <w:rFonts w:eastAsiaTheme="minorHAnsi"/>
          <w:lang w:eastAsia="en-US"/>
        </w:rPr>
        <w:t> </w:t>
      </w:r>
      <w:proofErr w:type="spellStart"/>
      <w:r w:rsidRPr="00F170CC">
        <w:rPr>
          <w:rFonts w:eastAsiaTheme="minorHAnsi"/>
          <w:lang w:eastAsia="en-US"/>
        </w:rPr>
        <w:t>Russian</w:t>
      </w:r>
      <w:proofErr w:type="spellEnd"/>
      <w:r w:rsidRPr="00F170CC">
        <w:rPr>
          <w:rFonts w:eastAsiaTheme="minorHAnsi"/>
          <w:lang w:eastAsia="en-US"/>
        </w:rPr>
        <w:t xml:space="preserve"> </w:t>
      </w:r>
      <w:proofErr w:type="spellStart"/>
      <w:r w:rsidRPr="00F170CC">
        <w:rPr>
          <w:rFonts w:eastAsiaTheme="minorHAnsi"/>
          <w:lang w:eastAsia="en-US"/>
        </w:rPr>
        <w:t>for</w:t>
      </w:r>
      <w:proofErr w:type="spellEnd"/>
      <w:r w:rsidRPr="00F170CC">
        <w:rPr>
          <w:rFonts w:eastAsiaTheme="minorHAnsi"/>
          <w:lang w:eastAsia="en-US"/>
        </w:rPr>
        <w:t xml:space="preserve"> </w:t>
      </w:r>
      <w:proofErr w:type="spellStart"/>
      <w:r w:rsidRPr="00F170CC">
        <w:rPr>
          <w:rFonts w:eastAsiaTheme="minorHAnsi"/>
          <w:lang w:eastAsia="en-US"/>
        </w:rPr>
        <w:t>foreighners</w:t>
      </w:r>
      <w:proofErr w:type="spellEnd"/>
      <w:r w:rsidRPr="00F170CC">
        <w:rPr>
          <w:rFonts w:eastAsiaTheme="minorHAnsi"/>
          <w:lang w:eastAsia="en-US"/>
        </w:rPr>
        <w:t>. — Русский трудно </w:t>
      </w:r>
      <w:r w:rsidRPr="00F170CC">
        <w:rPr>
          <w:rFonts w:eastAsiaTheme="minorHAnsi"/>
          <w:i/>
          <w:iCs/>
          <w:lang w:eastAsia="en-US"/>
        </w:rPr>
        <w:t>понимать</w:t>
      </w:r>
      <w:r w:rsidRPr="00F170CC">
        <w:rPr>
          <w:rFonts w:eastAsiaTheme="minorHAnsi"/>
          <w:lang w:eastAsia="en-US"/>
        </w:rPr>
        <w:t> иностранцам.</w:t>
      </w:r>
    </w:p>
    <w:p w:rsidR="00F170CC" w:rsidRPr="00F170CC" w:rsidRDefault="00F170CC" w:rsidP="00F170CC">
      <w:pPr>
        <w:spacing w:after="200" w:line="276" w:lineRule="auto"/>
        <w:rPr>
          <w:rFonts w:eastAsiaTheme="minorHAnsi"/>
          <w:lang w:eastAsia="en-US"/>
        </w:rPr>
      </w:pPr>
      <w:r w:rsidRPr="00F170CC">
        <w:rPr>
          <w:rFonts w:eastAsiaTheme="minorHAnsi"/>
          <w:b/>
          <w:bCs/>
          <w:lang w:eastAsia="en-US"/>
        </w:rPr>
        <w:t xml:space="preserve">Несколько популярных оборотов для выражения мнения, после которых стоит </w:t>
      </w:r>
      <w:proofErr w:type="spellStart"/>
      <w:r w:rsidRPr="00F170CC">
        <w:rPr>
          <w:rFonts w:eastAsiaTheme="minorHAnsi"/>
          <w:b/>
          <w:bCs/>
          <w:lang w:eastAsia="en-US"/>
        </w:rPr>
        <w:t>to</w:t>
      </w:r>
      <w:proofErr w:type="spellEnd"/>
      <w:r w:rsidRPr="00F170CC">
        <w:rPr>
          <w:rFonts w:eastAsiaTheme="minorHAnsi"/>
          <w:b/>
          <w:bCs/>
          <w:lang w:eastAsia="en-US"/>
        </w:rPr>
        <w:t xml:space="preserve"> -</w:t>
      </w:r>
      <w:proofErr w:type="spellStart"/>
      <w:r w:rsidRPr="00F170CC">
        <w:rPr>
          <w:rFonts w:eastAsiaTheme="minorHAnsi"/>
          <w:b/>
          <w:bCs/>
          <w:lang w:eastAsia="en-US"/>
        </w:rPr>
        <w:t>infinitive</w:t>
      </w:r>
      <w:proofErr w:type="spellEnd"/>
      <w:r w:rsidRPr="00F170CC">
        <w:rPr>
          <w:rFonts w:eastAsiaTheme="minorHAnsi"/>
          <w:b/>
          <w:bCs/>
          <w:lang w:eastAsia="en-US"/>
        </w:rPr>
        <w:t>:</w:t>
      </w:r>
      <w:r w:rsidRPr="00F170CC">
        <w:rPr>
          <w:rFonts w:eastAsiaTheme="minorHAnsi"/>
          <w:lang w:eastAsia="en-US"/>
        </w:rPr>
        <w:br/>
      </w:r>
      <w:proofErr w:type="spellStart"/>
      <w:proofErr w:type="gramStart"/>
      <w:r w:rsidRPr="00F170CC">
        <w:rPr>
          <w:rFonts w:eastAsiaTheme="minorHAnsi"/>
          <w:lang w:eastAsia="en-US"/>
        </w:rPr>
        <w:t>It’s</w:t>
      </w:r>
      <w:proofErr w:type="spellEnd"/>
      <w:r w:rsidRPr="00F170CC">
        <w:rPr>
          <w:rFonts w:eastAsiaTheme="minorHAnsi"/>
          <w:lang w:eastAsia="en-US"/>
        </w:rPr>
        <w:t xml:space="preserve"> </w:t>
      </w:r>
      <w:proofErr w:type="spellStart"/>
      <w:r w:rsidRPr="00F170CC">
        <w:rPr>
          <w:rFonts w:eastAsiaTheme="minorHAnsi"/>
          <w:lang w:eastAsia="en-US"/>
        </w:rPr>
        <w:t>good</w:t>
      </w:r>
      <w:proofErr w:type="spellEnd"/>
      <w:r w:rsidRPr="00F170CC">
        <w:rPr>
          <w:rFonts w:eastAsiaTheme="minorHAnsi"/>
          <w:lang w:eastAsia="en-US"/>
        </w:rPr>
        <w:t xml:space="preserve"> </w:t>
      </w:r>
      <w:proofErr w:type="spellStart"/>
      <w:r w:rsidRPr="00F170CC">
        <w:rPr>
          <w:rFonts w:eastAsiaTheme="minorHAnsi"/>
          <w:lang w:eastAsia="en-US"/>
        </w:rPr>
        <w:t>to</w:t>
      </w:r>
      <w:proofErr w:type="spellEnd"/>
      <w:r w:rsidRPr="00F170CC">
        <w:rPr>
          <w:rFonts w:eastAsiaTheme="minorHAnsi"/>
          <w:lang w:eastAsia="en-US"/>
        </w:rPr>
        <w:t xml:space="preserve"> … — (Это) хорошо …</w:t>
      </w:r>
      <w:r w:rsidRPr="00F170CC">
        <w:rPr>
          <w:rFonts w:eastAsiaTheme="minorHAnsi"/>
          <w:lang w:eastAsia="en-US"/>
        </w:rPr>
        <w:br/>
      </w:r>
      <w:proofErr w:type="spellStart"/>
      <w:r w:rsidRPr="00F170CC">
        <w:rPr>
          <w:rFonts w:eastAsiaTheme="minorHAnsi"/>
          <w:lang w:eastAsia="en-US"/>
        </w:rPr>
        <w:t>It’s</w:t>
      </w:r>
      <w:proofErr w:type="spellEnd"/>
      <w:r w:rsidRPr="00F170CC">
        <w:rPr>
          <w:rFonts w:eastAsiaTheme="minorHAnsi"/>
          <w:lang w:eastAsia="en-US"/>
        </w:rPr>
        <w:t xml:space="preserve"> </w:t>
      </w:r>
      <w:proofErr w:type="spellStart"/>
      <w:r w:rsidRPr="00F170CC">
        <w:rPr>
          <w:rFonts w:eastAsiaTheme="minorHAnsi"/>
          <w:lang w:eastAsia="en-US"/>
        </w:rPr>
        <w:t>right</w:t>
      </w:r>
      <w:proofErr w:type="spellEnd"/>
      <w:r w:rsidRPr="00F170CC">
        <w:rPr>
          <w:rFonts w:eastAsiaTheme="minorHAnsi"/>
          <w:lang w:eastAsia="en-US"/>
        </w:rPr>
        <w:t xml:space="preserve"> … — Это правильно…</w:t>
      </w:r>
      <w:r w:rsidRPr="00F170CC">
        <w:rPr>
          <w:rFonts w:eastAsiaTheme="minorHAnsi"/>
          <w:lang w:eastAsia="en-US"/>
        </w:rPr>
        <w:br/>
      </w:r>
      <w:proofErr w:type="spellStart"/>
      <w:r w:rsidRPr="00F170CC">
        <w:rPr>
          <w:rFonts w:eastAsiaTheme="minorHAnsi"/>
          <w:lang w:eastAsia="en-US"/>
        </w:rPr>
        <w:t>It’s</w:t>
      </w:r>
      <w:proofErr w:type="spellEnd"/>
      <w:r w:rsidRPr="00F170CC">
        <w:rPr>
          <w:rFonts w:eastAsiaTheme="minorHAnsi"/>
          <w:lang w:eastAsia="en-US"/>
        </w:rPr>
        <w:t xml:space="preserve"> </w:t>
      </w:r>
      <w:proofErr w:type="spellStart"/>
      <w:r w:rsidRPr="00F170CC">
        <w:rPr>
          <w:rFonts w:eastAsiaTheme="minorHAnsi"/>
          <w:lang w:eastAsia="en-US"/>
        </w:rPr>
        <w:t>wrong</w:t>
      </w:r>
      <w:proofErr w:type="spellEnd"/>
      <w:r w:rsidRPr="00F170CC">
        <w:rPr>
          <w:rFonts w:eastAsiaTheme="minorHAnsi"/>
          <w:lang w:eastAsia="en-US"/>
        </w:rPr>
        <w:t xml:space="preserve"> … — Это неправильно …</w:t>
      </w:r>
      <w:r w:rsidRPr="00F170CC">
        <w:rPr>
          <w:rFonts w:eastAsiaTheme="minorHAnsi"/>
          <w:lang w:eastAsia="en-US"/>
        </w:rPr>
        <w:br/>
      </w:r>
      <w:proofErr w:type="spellStart"/>
      <w:r w:rsidRPr="00F170CC">
        <w:rPr>
          <w:rFonts w:eastAsiaTheme="minorHAnsi"/>
          <w:lang w:eastAsia="en-US"/>
        </w:rPr>
        <w:t>It’s</w:t>
      </w:r>
      <w:proofErr w:type="spellEnd"/>
      <w:r w:rsidRPr="00F170CC">
        <w:rPr>
          <w:rFonts w:eastAsiaTheme="minorHAnsi"/>
          <w:lang w:eastAsia="en-US"/>
        </w:rPr>
        <w:t xml:space="preserve"> </w:t>
      </w:r>
      <w:proofErr w:type="spellStart"/>
      <w:r w:rsidRPr="00F170CC">
        <w:rPr>
          <w:rFonts w:eastAsiaTheme="minorHAnsi"/>
          <w:lang w:eastAsia="en-US"/>
        </w:rPr>
        <w:t>possible</w:t>
      </w:r>
      <w:proofErr w:type="spellEnd"/>
      <w:r w:rsidRPr="00F170CC">
        <w:rPr>
          <w:rFonts w:eastAsiaTheme="minorHAnsi"/>
          <w:lang w:eastAsia="en-US"/>
        </w:rPr>
        <w:t xml:space="preserve"> … — Это возможно …</w:t>
      </w:r>
      <w:r w:rsidRPr="00F170CC">
        <w:rPr>
          <w:rFonts w:eastAsiaTheme="minorHAnsi"/>
          <w:lang w:eastAsia="en-US"/>
        </w:rPr>
        <w:br/>
      </w:r>
      <w:proofErr w:type="spellStart"/>
      <w:r w:rsidRPr="00F170CC">
        <w:rPr>
          <w:rFonts w:eastAsiaTheme="minorHAnsi"/>
          <w:lang w:eastAsia="en-US"/>
        </w:rPr>
        <w:t>It’s</w:t>
      </w:r>
      <w:proofErr w:type="spellEnd"/>
      <w:r w:rsidRPr="00F170CC">
        <w:rPr>
          <w:rFonts w:eastAsiaTheme="minorHAnsi"/>
          <w:lang w:eastAsia="en-US"/>
        </w:rPr>
        <w:t xml:space="preserve"> </w:t>
      </w:r>
      <w:proofErr w:type="spellStart"/>
      <w:r w:rsidRPr="00F170CC">
        <w:rPr>
          <w:rFonts w:eastAsiaTheme="minorHAnsi"/>
          <w:lang w:eastAsia="en-US"/>
        </w:rPr>
        <w:t>nice</w:t>
      </w:r>
      <w:proofErr w:type="spellEnd"/>
      <w:r w:rsidRPr="00F170CC">
        <w:rPr>
          <w:rFonts w:eastAsiaTheme="minorHAnsi"/>
          <w:lang w:eastAsia="en-US"/>
        </w:rPr>
        <w:t xml:space="preserve"> (</w:t>
      </w:r>
      <w:proofErr w:type="spellStart"/>
      <w:r w:rsidRPr="00F170CC">
        <w:rPr>
          <w:rFonts w:eastAsiaTheme="minorHAnsi"/>
          <w:lang w:eastAsia="en-US"/>
        </w:rPr>
        <w:t>of</w:t>
      </w:r>
      <w:proofErr w:type="spellEnd"/>
      <w:r w:rsidRPr="00F170CC">
        <w:rPr>
          <w:rFonts w:eastAsiaTheme="minorHAnsi"/>
          <w:lang w:eastAsia="en-US"/>
        </w:rPr>
        <w:t xml:space="preserve"> </w:t>
      </w:r>
      <w:proofErr w:type="spellStart"/>
      <w:r w:rsidRPr="00F170CC">
        <w:rPr>
          <w:rFonts w:eastAsiaTheme="minorHAnsi"/>
          <w:lang w:eastAsia="en-US"/>
        </w:rPr>
        <w:t>you</w:t>
      </w:r>
      <w:proofErr w:type="spellEnd"/>
      <w:r w:rsidRPr="00F170CC">
        <w:rPr>
          <w:rFonts w:eastAsiaTheme="minorHAnsi"/>
          <w:lang w:eastAsia="en-US"/>
        </w:rPr>
        <w:t xml:space="preserve">) </w:t>
      </w:r>
      <w:proofErr w:type="spellStart"/>
      <w:r w:rsidRPr="00F170CC">
        <w:rPr>
          <w:rFonts w:eastAsiaTheme="minorHAnsi"/>
          <w:lang w:eastAsia="en-US"/>
        </w:rPr>
        <w:t>to</w:t>
      </w:r>
      <w:proofErr w:type="spellEnd"/>
      <w:r w:rsidRPr="00F170CC">
        <w:rPr>
          <w:rFonts w:eastAsiaTheme="minorHAnsi"/>
          <w:lang w:eastAsia="en-US"/>
        </w:rPr>
        <w:t xml:space="preserve"> … — (Это) мило (с вашей стороны) …</w:t>
      </w:r>
      <w:r w:rsidRPr="00F170CC">
        <w:rPr>
          <w:rFonts w:eastAsiaTheme="minorHAnsi"/>
          <w:lang w:eastAsia="en-US"/>
        </w:rPr>
        <w:br/>
      </w:r>
      <w:proofErr w:type="spellStart"/>
      <w:r w:rsidRPr="00F170CC">
        <w:rPr>
          <w:rFonts w:eastAsiaTheme="minorHAnsi"/>
          <w:lang w:eastAsia="en-US"/>
        </w:rPr>
        <w:t>It’s</w:t>
      </w:r>
      <w:proofErr w:type="spellEnd"/>
      <w:r w:rsidRPr="00F170CC">
        <w:rPr>
          <w:rFonts w:eastAsiaTheme="minorHAnsi"/>
          <w:lang w:eastAsia="en-US"/>
        </w:rPr>
        <w:t xml:space="preserve"> </w:t>
      </w:r>
      <w:proofErr w:type="spellStart"/>
      <w:r w:rsidRPr="00F170CC">
        <w:rPr>
          <w:rFonts w:eastAsiaTheme="minorHAnsi"/>
          <w:lang w:eastAsia="en-US"/>
        </w:rPr>
        <w:t>very</w:t>
      </w:r>
      <w:proofErr w:type="spellEnd"/>
      <w:r w:rsidRPr="00F170CC">
        <w:rPr>
          <w:rFonts w:eastAsiaTheme="minorHAnsi"/>
          <w:lang w:eastAsia="en-US"/>
        </w:rPr>
        <w:t xml:space="preserve"> </w:t>
      </w:r>
      <w:proofErr w:type="spellStart"/>
      <w:r w:rsidRPr="00F170CC">
        <w:rPr>
          <w:rFonts w:eastAsiaTheme="minorHAnsi"/>
          <w:lang w:eastAsia="en-US"/>
        </w:rPr>
        <w:t>kind</w:t>
      </w:r>
      <w:proofErr w:type="spellEnd"/>
      <w:r w:rsidRPr="00F170CC">
        <w:rPr>
          <w:rFonts w:eastAsiaTheme="minorHAnsi"/>
          <w:lang w:eastAsia="en-US"/>
        </w:rPr>
        <w:t xml:space="preserve"> </w:t>
      </w:r>
      <w:proofErr w:type="spellStart"/>
      <w:r w:rsidRPr="00F170CC">
        <w:rPr>
          <w:rFonts w:eastAsiaTheme="minorHAnsi"/>
          <w:lang w:eastAsia="en-US"/>
        </w:rPr>
        <w:t>of</w:t>
      </w:r>
      <w:proofErr w:type="spellEnd"/>
      <w:r w:rsidRPr="00F170CC">
        <w:rPr>
          <w:rFonts w:eastAsiaTheme="minorHAnsi"/>
          <w:lang w:eastAsia="en-US"/>
        </w:rPr>
        <w:t xml:space="preserve"> </w:t>
      </w:r>
      <w:proofErr w:type="spellStart"/>
      <w:r w:rsidRPr="00F170CC">
        <w:rPr>
          <w:rFonts w:eastAsiaTheme="minorHAnsi"/>
          <w:lang w:eastAsia="en-US"/>
        </w:rPr>
        <w:t>you</w:t>
      </w:r>
      <w:proofErr w:type="spellEnd"/>
      <w:r w:rsidRPr="00F170CC">
        <w:rPr>
          <w:rFonts w:eastAsiaTheme="minorHAnsi"/>
          <w:lang w:eastAsia="en-US"/>
        </w:rPr>
        <w:t xml:space="preserve"> … — Очень мило с вашей стороны …</w:t>
      </w:r>
      <w:r w:rsidRPr="00F170CC">
        <w:rPr>
          <w:rFonts w:eastAsiaTheme="minorHAnsi"/>
          <w:lang w:eastAsia="en-US"/>
        </w:rPr>
        <w:br/>
      </w:r>
      <w:proofErr w:type="spellStart"/>
      <w:r w:rsidRPr="00F170CC">
        <w:rPr>
          <w:rFonts w:eastAsiaTheme="minorHAnsi"/>
          <w:lang w:eastAsia="en-US"/>
        </w:rPr>
        <w:t>I’m</w:t>
      </w:r>
      <w:proofErr w:type="spellEnd"/>
      <w:r w:rsidRPr="00F170CC">
        <w:rPr>
          <w:rFonts w:eastAsiaTheme="minorHAnsi"/>
          <w:lang w:eastAsia="en-US"/>
        </w:rPr>
        <w:t xml:space="preserve"> </w:t>
      </w:r>
      <w:proofErr w:type="spellStart"/>
      <w:r w:rsidRPr="00F170CC">
        <w:rPr>
          <w:rFonts w:eastAsiaTheme="minorHAnsi"/>
          <w:lang w:eastAsia="en-US"/>
        </w:rPr>
        <w:t>sorry</w:t>
      </w:r>
      <w:proofErr w:type="spellEnd"/>
      <w:r w:rsidRPr="00F170CC">
        <w:rPr>
          <w:rFonts w:eastAsiaTheme="minorHAnsi"/>
          <w:lang w:eastAsia="en-US"/>
        </w:rPr>
        <w:t xml:space="preserve"> </w:t>
      </w:r>
      <w:proofErr w:type="spellStart"/>
      <w:r w:rsidRPr="00F170CC">
        <w:rPr>
          <w:rFonts w:eastAsiaTheme="minorHAnsi"/>
          <w:lang w:eastAsia="en-US"/>
        </w:rPr>
        <w:t>to</w:t>
      </w:r>
      <w:proofErr w:type="spellEnd"/>
      <w:r w:rsidRPr="00F170CC">
        <w:rPr>
          <w:rFonts w:eastAsiaTheme="minorHAnsi"/>
          <w:lang w:eastAsia="en-US"/>
        </w:rPr>
        <w:t xml:space="preserve"> … — Простите за то, что …</w:t>
      </w:r>
      <w:r w:rsidRPr="00F170CC">
        <w:rPr>
          <w:rFonts w:eastAsiaTheme="minorHAnsi"/>
          <w:lang w:eastAsia="en-US"/>
        </w:rPr>
        <w:br/>
      </w:r>
      <w:proofErr w:type="spellStart"/>
      <w:r w:rsidRPr="00F170CC">
        <w:rPr>
          <w:rFonts w:eastAsiaTheme="minorHAnsi"/>
          <w:lang w:eastAsia="en-US"/>
        </w:rPr>
        <w:t>I’m</w:t>
      </w:r>
      <w:proofErr w:type="spellEnd"/>
      <w:r w:rsidRPr="00F170CC">
        <w:rPr>
          <w:rFonts w:eastAsiaTheme="minorHAnsi"/>
          <w:lang w:eastAsia="en-US"/>
        </w:rPr>
        <w:t xml:space="preserve"> </w:t>
      </w:r>
      <w:proofErr w:type="spellStart"/>
      <w:r w:rsidRPr="00F170CC">
        <w:rPr>
          <w:rFonts w:eastAsiaTheme="minorHAnsi"/>
          <w:lang w:eastAsia="en-US"/>
        </w:rPr>
        <w:t>happy</w:t>
      </w:r>
      <w:proofErr w:type="spellEnd"/>
      <w:r w:rsidRPr="00F170CC">
        <w:rPr>
          <w:rFonts w:eastAsiaTheme="minorHAnsi"/>
          <w:lang w:eastAsia="en-US"/>
        </w:rPr>
        <w:t xml:space="preserve"> </w:t>
      </w:r>
      <w:proofErr w:type="spellStart"/>
      <w:r w:rsidRPr="00F170CC">
        <w:rPr>
          <w:rFonts w:eastAsiaTheme="minorHAnsi"/>
          <w:lang w:eastAsia="en-US"/>
        </w:rPr>
        <w:t>to</w:t>
      </w:r>
      <w:proofErr w:type="spellEnd"/>
      <w:r w:rsidRPr="00F170CC">
        <w:rPr>
          <w:rFonts w:eastAsiaTheme="minorHAnsi"/>
          <w:lang w:eastAsia="en-US"/>
        </w:rPr>
        <w:t xml:space="preserve"> … — Я рад … (сделать это)</w:t>
      </w:r>
      <w:r w:rsidRPr="00F170CC">
        <w:rPr>
          <w:rFonts w:eastAsiaTheme="minorHAnsi"/>
          <w:lang w:eastAsia="en-US"/>
        </w:rPr>
        <w:br/>
      </w:r>
      <w:proofErr w:type="spellStart"/>
      <w:r w:rsidRPr="00F170CC">
        <w:rPr>
          <w:rFonts w:eastAsiaTheme="minorHAnsi"/>
          <w:lang w:eastAsia="en-US"/>
        </w:rPr>
        <w:t>I</w:t>
      </w:r>
      <w:proofErr w:type="gramEnd"/>
      <w:r w:rsidRPr="00F170CC">
        <w:rPr>
          <w:rFonts w:eastAsiaTheme="minorHAnsi"/>
          <w:lang w:eastAsia="en-US"/>
        </w:rPr>
        <w:t>’m</w:t>
      </w:r>
      <w:proofErr w:type="spellEnd"/>
      <w:r w:rsidRPr="00F170CC">
        <w:rPr>
          <w:rFonts w:eastAsiaTheme="minorHAnsi"/>
          <w:lang w:eastAsia="en-US"/>
        </w:rPr>
        <w:t xml:space="preserve"> </w:t>
      </w:r>
      <w:proofErr w:type="spellStart"/>
      <w:r w:rsidRPr="00F170CC">
        <w:rPr>
          <w:rFonts w:eastAsiaTheme="minorHAnsi"/>
          <w:lang w:eastAsia="en-US"/>
        </w:rPr>
        <w:t>glad</w:t>
      </w:r>
      <w:proofErr w:type="spellEnd"/>
      <w:r w:rsidRPr="00F170CC">
        <w:rPr>
          <w:rFonts w:eastAsiaTheme="minorHAnsi"/>
          <w:lang w:eastAsia="en-US"/>
        </w:rPr>
        <w:t xml:space="preserve"> </w:t>
      </w:r>
      <w:proofErr w:type="spellStart"/>
      <w:r w:rsidRPr="00F170CC">
        <w:rPr>
          <w:rFonts w:eastAsiaTheme="minorHAnsi"/>
          <w:lang w:eastAsia="en-US"/>
        </w:rPr>
        <w:t>to</w:t>
      </w:r>
      <w:proofErr w:type="spellEnd"/>
      <w:r w:rsidRPr="00F170CC">
        <w:rPr>
          <w:rFonts w:eastAsiaTheme="minorHAnsi"/>
          <w:lang w:eastAsia="en-US"/>
        </w:rPr>
        <w:t xml:space="preserve"> … — Я рад … (сделать это)</w:t>
      </w:r>
      <w:r w:rsidRPr="00F170CC">
        <w:rPr>
          <w:rFonts w:eastAsiaTheme="minorHAnsi"/>
          <w:lang w:eastAsia="en-US"/>
        </w:rPr>
        <w:br/>
        <w:t>Вместо тех прилагательных, которые мы использовали, можно ставить любые прилагательные, помогающие выразить чувства и мысли.</w:t>
      </w:r>
      <w:r w:rsidRPr="00F170CC">
        <w:rPr>
          <w:rFonts w:eastAsiaTheme="minorHAnsi"/>
          <w:lang w:eastAsia="en-US"/>
        </w:rPr>
        <w:br/>
        <w:t>Также конструкцию можно расширить с помощью усилительного наречия (</w:t>
      </w:r>
      <w:proofErr w:type="spellStart"/>
      <w:r w:rsidRPr="00F170CC">
        <w:rPr>
          <w:rFonts w:eastAsiaTheme="minorHAnsi"/>
          <w:lang w:eastAsia="en-US"/>
        </w:rPr>
        <w:t>so</w:t>
      </w:r>
      <w:proofErr w:type="spellEnd"/>
      <w:r w:rsidRPr="00F170CC">
        <w:rPr>
          <w:rFonts w:eastAsiaTheme="minorHAnsi"/>
          <w:lang w:eastAsia="en-US"/>
        </w:rPr>
        <w:t xml:space="preserve">, </w:t>
      </w:r>
      <w:proofErr w:type="spellStart"/>
      <w:r w:rsidRPr="00F170CC">
        <w:rPr>
          <w:rFonts w:eastAsiaTheme="minorHAnsi"/>
          <w:lang w:eastAsia="en-US"/>
        </w:rPr>
        <w:t>very</w:t>
      </w:r>
      <w:proofErr w:type="spellEnd"/>
      <w:r w:rsidRPr="00F170CC">
        <w:rPr>
          <w:rFonts w:eastAsiaTheme="minorHAnsi"/>
          <w:lang w:eastAsia="en-US"/>
        </w:rPr>
        <w:t>), которое будет стоять перед прилагательным.</w:t>
      </w:r>
    </w:p>
    <w:p w:rsidR="00F170CC" w:rsidRPr="00F170CC" w:rsidRDefault="00F170CC" w:rsidP="00F170CC">
      <w:pPr>
        <w:spacing w:after="200" w:line="276" w:lineRule="auto"/>
        <w:rPr>
          <w:rFonts w:eastAsiaTheme="minorHAnsi"/>
          <w:lang w:val="en-US" w:eastAsia="en-US"/>
        </w:rPr>
      </w:pPr>
      <w:r w:rsidRPr="00F170CC">
        <w:rPr>
          <w:rFonts w:eastAsiaTheme="minorHAnsi"/>
          <w:lang w:eastAsia="en-US"/>
        </w:rPr>
        <w:t>Примеры</w:t>
      </w:r>
      <w:r w:rsidRPr="00F170CC">
        <w:rPr>
          <w:rFonts w:eastAsiaTheme="minorHAnsi"/>
          <w:lang w:val="en-US" w:eastAsia="en-US"/>
        </w:rPr>
        <w:t>:</w:t>
      </w:r>
      <w:r w:rsidRPr="00F170CC">
        <w:rPr>
          <w:rFonts w:eastAsiaTheme="minorHAnsi"/>
          <w:lang w:val="en-US" w:eastAsia="en-US"/>
        </w:rPr>
        <w:br/>
        <w:t>It’s so nice </w:t>
      </w:r>
      <w:r w:rsidRPr="00F170CC">
        <w:rPr>
          <w:rFonts w:eastAsiaTheme="minorHAnsi"/>
          <w:i/>
          <w:iCs/>
          <w:lang w:val="en-US" w:eastAsia="en-US"/>
        </w:rPr>
        <w:t>to be</w:t>
      </w:r>
      <w:r w:rsidRPr="00F170CC">
        <w:rPr>
          <w:rFonts w:eastAsiaTheme="minorHAnsi"/>
          <w:lang w:val="en-US" w:eastAsia="en-US"/>
        </w:rPr>
        <w:t xml:space="preserve"> here. — </w:t>
      </w:r>
      <w:r w:rsidRPr="00F170CC">
        <w:rPr>
          <w:rFonts w:eastAsiaTheme="minorHAnsi"/>
          <w:lang w:eastAsia="en-US"/>
        </w:rPr>
        <w:t>Как</w:t>
      </w:r>
      <w:r w:rsidRPr="00F170CC">
        <w:rPr>
          <w:rFonts w:eastAsiaTheme="minorHAnsi"/>
          <w:lang w:val="en-US" w:eastAsia="en-US"/>
        </w:rPr>
        <w:t xml:space="preserve"> </w:t>
      </w:r>
      <w:r w:rsidRPr="00F170CC">
        <w:rPr>
          <w:rFonts w:eastAsiaTheme="minorHAnsi"/>
          <w:lang w:eastAsia="en-US"/>
        </w:rPr>
        <w:t>хорошо</w:t>
      </w:r>
      <w:r w:rsidRPr="00F170CC">
        <w:rPr>
          <w:rFonts w:eastAsiaTheme="minorHAnsi"/>
          <w:lang w:val="en-US" w:eastAsia="en-US"/>
        </w:rPr>
        <w:t xml:space="preserve"> </w:t>
      </w:r>
      <w:r w:rsidRPr="00F170CC">
        <w:rPr>
          <w:rFonts w:eastAsiaTheme="minorHAnsi"/>
          <w:lang w:eastAsia="en-US"/>
        </w:rPr>
        <w:t>быть</w:t>
      </w:r>
      <w:r w:rsidRPr="00F170CC">
        <w:rPr>
          <w:rFonts w:eastAsiaTheme="minorHAnsi"/>
          <w:lang w:val="en-US" w:eastAsia="en-US"/>
        </w:rPr>
        <w:t xml:space="preserve"> </w:t>
      </w:r>
      <w:r w:rsidRPr="00F170CC">
        <w:rPr>
          <w:rFonts w:eastAsiaTheme="minorHAnsi"/>
          <w:lang w:eastAsia="en-US"/>
        </w:rPr>
        <w:t>здесь</w:t>
      </w:r>
      <w:r w:rsidRPr="00F170CC">
        <w:rPr>
          <w:rFonts w:eastAsiaTheme="minorHAnsi"/>
          <w:lang w:val="en-US" w:eastAsia="en-US"/>
        </w:rPr>
        <w:t>.</w:t>
      </w:r>
      <w:r w:rsidRPr="00F170CC">
        <w:rPr>
          <w:rFonts w:eastAsiaTheme="minorHAnsi"/>
          <w:lang w:val="en-US" w:eastAsia="en-US"/>
        </w:rPr>
        <w:br/>
        <w:t>It’s so hard </w:t>
      </w:r>
      <w:r w:rsidRPr="00F170CC">
        <w:rPr>
          <w:rFonts w:eastAsiaTheme="minorHAnsi"/>
          <w:i/>
          <w:iCs/>
          <w:lang w:val="en-US" w:eastAsia="en-US"/>
        </w:rPr>
        <w:t>to deal</w:t>
      </w:r>
      <w:r w:rsidRPr="00F170CC">
        <w:rPr>
          <w:rFonts w:eastAsiaTheme="minorHAnsi"/>
          <w:lang w:val="en-US" w:eastAsia="en-US"/>
        </w:rPr>
        <w:t xml:space="preserve"> with him. — C </w:t>
      </w:r>
      <w:r w:rsidRPr="00F170CC">
        <w:rPr>
          <w:rFonts w:eastAsiaTheme="minorHAnsi"/>
          <w:lang w:eastAsia="en-US"/>
        </w:rPr>
        <w:t>ним</w:t>
      </w:r>
      <w:r w:rsidRPr="00F170CC">
        <w:rPr>
          <w:rFonts w:eastAsiaTheme="minorHAnsi"/>
          <w:lang w:val="en-US" w:eastAsia="en-US"/>
        </w:rPr>
        <w:t xml:space="preserve"> </w:t>
      </w:r>
      <w:r w:rsidRPr="00F170CC">
        <w:rPr>
          <w:rFonts w:eastAsiaTheme="minorHAnsi"/>
          <w:lang w:eastAsia="en-US"/>
        </w:rPr>
        <w:t>очень</w:t>
      </w:r>
      <w:r w:rsidRPr="00F170CC">
        <w:rPr>
          <w:rFonts w:eastAsiaTheme="minorHAnsi"/>
          <w:lang w:val="en-US" w:eastAsia="en-US"/>
        </w:rPr>
        <w:t xml:space="preserve"> </w:t>
      </w:r>
      <w:r w:rsidRPr="00F170CC">
        <w:rPr>
          <w:rFonts w:eastAsiaTheme="minorHAnsi"/>
          <w:lang w:eastAsia="en-US"/>
        </w:rPr>
        <w:t>трудно</w:t>
      </w:r>
      <w:r w:rsidRPr="00F170CC">
        <w:rPr>
          <w:rFonts w:eastAsiaTheme="minorHAnsi"/>
          <w:lang w:val="en-US" w:eastAsia="en-US"/>
        </w:rPr>
        <w:t xml:space="preserve"> </w:t>
      </w:r>
      <w:r w:rsidRPr="00F170CC">
        <w:rPr>
          <w:rFonts w:eastAsiaTheme="minorHAnsi"/>
          <w:lang w:eastAsia="en-US"/>
        </w:rPr>
        <w:t>иметь</w:t>
      </w:r>
      <w:r w:rsidRPr="00F170CC">
        <w:rPr>
          <w:rFonts w:eastAsiaTheme="minorHAnsi"/>
          <w:lang w:val="en-US" w:eastAsia="en-US"/>
        </w:rPr>
        <w:t xml:space="preserve"> </w:t>
      </w:r>
      <w:r w:rsidRPr="00F170CC">
        <w:rPr>
          <w:rFonts w:eastAsiaTheme="minorHAnsi"/>
          <w:lang w:eastAsia="en-US"/>
        </w:rPr>
        <w:t>дело</w:t>
      </w:r>
      <w:r w:rsidRPr="00F170CC">
        <w:rPr>
          <w:rFonts w:eastAsiaTheme="minorHAnsi"/>
          <w:lang w:val="en-US" w:eastAsia="en-US"/>
        </w:rPr>
        <w:t>.</w:t>
      </w:r>
      <w:r w:rsidRPr="00F170CC">
        <w:rPr>
          <w:rFonts w:eastAsiaTheme="minorHAnsi"/>
          <w:lang w:val="en-US" w:eastAsia="en-US"/>
        </w:rPr>
        <w:br/>
        <w:t>It’s good to be able </w:t>
      </w:r>
      <w:r w:rsidRPr="00F170CC">
        <w:rPr>
          <w:rFonts w:eastAsiaTheme="minorHAnsi"/>
          <w:i/>
          <w:iCs/>
          <w:lang w:val="en-US" w:eastAsia="en-US"/>
        </w:rPr>
        <w:t>to talk</w:t>
      </w:r>
      <w:r w:rsidRPr="00F170CC">
        <w:rPr>
          <w:rFonts w:eastAsiaTheme="minorHAnsi"/>
          <w:lang w:val="en-US" w:eastAsia="en-US"/>
        </w:rPr>
        <w:t xml:space="preserve"> to someone who understands you. — </w:t>
      </w:r>
      <w:r w:rsidRPr="00F170CC">
        <w:rPr>
          <w:rFonts w:eastAsiaTheme="minorHAnsi"/>
          <w:lang w:eastAsia="en-US"/>
        </w:rPr>
        <w:t>Хорошо</w:t>
      </w:r>
      <w:r w:rsidRPr="00F170CC">
        <w:rPr>
          <w:rFonts w:eastAsiaTheme="minorHAnsi"/>
          <w:lang w:val="en-US" w:eastAsia="en-US"/>
        </w:rPr>
        <w:t xml:space="preserve"> </w:t>
      </w:r>
      <w:r w:rsidRPr="00F170CC">
        <w:rPr>
          <w:rFonts w:eastAsiaTheme="minorHAnsi"/>
          <w:lang w:eastAsia="en-US"/>
        </w:rPr>
        <w:t>поговорить</w:t>
      </w:r>
      <w:r w:rsidRPr="00F170CC">
        <w:rPr>
          <w:rFonts w:eastAsiaTheme="minorHAnsi"/>
          <w:lang w:val="en-US" w:eastAsia="en-US"/>
        </w:rPr>
        <w:t xml:space="preserve"> </w:t>
      </w:r>
      <w:r w:rsidRPr="00F170CC">
        <w:rPr>
          <w:rFonts w:eastAsiaTheme="minorHAnsi"/>
          <w:lang w:eastAsia="en-US"/>
        </w:rPr>
        <w:t>с</w:t>
      </w:r>
      <w:r w:rsidRPr="00F170CC">
        <w:rPr>
          <w:rFonts w:eastAsiaTheme="minorHAnsi"/>
          <w:lang w:val="en-US" w:eastAsia="en-US"/>
        </w:rPr>
        <w:t xml:space="preserve"> </w:t>
      </w:r>
      <w:r w:rsidRPr="00F170CC">
        <w:rPr>
          <w:rFonts w:eastAsiaTheme="minorHAnsi"/>
          <w:lang w:eastAsia="en-US"/>
        </w:rPr>
        <w:t>кем</w:t>
      </w:r>
      <w:r w:rsidRPr="00F170CC">
        <w:rPr>
          <w:rFonts w:eastAsiaTheme="minorHAnsi"/>
          <w:lang w:val="en-US" w:eastAsia="en-US"/>
        </w:rPr>
        <w:t>-</w:t>
      </w:r>
      <w:r w:rsidRPr="00F170CC">
        <w:rPr>
          <w:rFonts w:eastAsiaTheme="minorHAnsi"/>
          <w:lang w:eastAsia="en-US"/>
        </w:rPr>
        <w:t>то</w:t>
      </w:r>
      <w:r w:rsidRPr="00F170CC">
        <w:rPr>
          <w:rFonts w:eastAsiaTheme="minorHAnsi"/>
          <w:lang w:val="en-US" w:eastAsia="en-US"/>
        </w:rPr>
        <w:t xml:space="preserve">, </w:t>
      </w:r>
      <w:r w:rsidRPr="00F170CC">
        <w:rPr>
          <w:rFonts w:eastAsiaTheme="minorHAnsi"/>
          <w:lang w:eastAsia="en-US"/>
        </w:rPr>
        <w:t>кто</w:t>
      </w:r>
      <w:r w:rsidRPr="00F170CC">
        <w:rPr>
          <w:rFonts w:eastAsiaTheme="minorHAnsi"/>
          <w:lang w:val="en-US" w:eastAsia="en-US"/>
        </w:rPr>
        <w:t xml:space="preserve"> </w:t>
      </w:r>
      <w:r w:rsidRPr="00F170CC">
        <w:rPr>
          <w:rFonts w:eastAsiaTheme="minorHAnsi"/>
          <w:lang w:eastAsia="en-US"/>
        </w:rPr>
        <w:t>понимает</w:t>
      </w:r>
      <w:r w:rsidRPr="00F170CC">
        <w:rPr>
          <w:rFonts w:eastAsiaTheme="minorHAnsi"/>
          <w:lang w:val="en-US" w:eastAsia="en-US"/>
        </w:rPr>
        <w:t xml:space="preserve"> </w:t>
      </w:r>
      <w:r w:rsidRPr="00F170CC">
        <w:rPr>
          <w:rFonts w:eastAsiaTheme="minorHAnsi"/>
          <w:lang w:eastAsia="en-US"/>
        </w:rPr>
        <w:t>тебя</w:t>
      </w:r>
      <w:r w:rsidRPr="00F170CC">
        <w:rPr>
          <w:rFonts w:eastAsiaTheme="minorHAnsi"/>
          <w:lang w:val="en-US" w:eastAsia="en-US"/>
        </w:rPr>
        <w:t>.</w:t>
      </w:r>
    </w:p>
    <w:p w:rsidR="00F170CC" w:rsidRPr="00F170CC" w:rsidRDefault="00F170CC" w:rsidP="00F170CC">
      <w:pPr>
        <w:spacing w:after="200" w:line="276" w:lineRule="auto"/>
        <w:rPr>
          <w:rFonts w:eastAsiaTheme="minorHAnsi"/>
          <w:b/>
          <w:lang w:eastAsia="en-US"/>
        </w:rPr>
      </w:pPr>
      <w:r w:rsidRPr="00F170CC">
        <w:rPr>
          <w:rFonts w:eastAsiaTheme="minorHAnsi"/>
          <w:b/>
          <w:lang w:eastAsia="en-US"/>
        </w:rPr>
        <w:t>Домашнее задание. Выполнить письменно задания 1-4. письменно</w:t>
      </w:r>
      <w:proofErr w:type="gramStart"/>
      <w:r w:rsidRPr="00F170CC">
        <w:rPr>
          <w:rFonts w:eastAsiaTheme="minorHAnsi"/>
          <w:b/>
          <w:lang w:eastAsia="en-US"/>
        </w:rPr>
        <w:t xml:space="preserve"> П</w:t>
      </w:r>
      <w:proofErr w:type="gramEnd"/>
      <w:r w:rsidRPr="00F170CC">
        <w:rPr>
          <w:rFonts w:eastAsiaTheme="minorHAnsi"/>
          <w:b/>
          <w:lang w:eastAsia="en-US"/>
        </w:rPr>
        <w:t xml:space="preserve">овторить грамматический материал. </w:t>
      </w:r>
    </w:p>
    <w:p w:rsidR="00F170CC" w:rsidRPr="00F170CC" w:rsidRDefault="00F170CC" w:rsidP="00F170CC">
      <w:pPr>
        <w:spacing w:line="360" w:lineRule="auto"/>
        <w:ind w:left="720"/>
        <w:rPr>
          <w:lang w:val="en-US" w:eastAsia="en-US"/>
        </w:rPr>
      </w:pPr>
      <w:r w:rsidRPr="00F170CC">
        <w:rPr>
          <w:lang w:eastAsia="en-US"/>
        </w:rPr>
        <w:t>Литература</w:t>
      </w:r>
      <w:r w:rsidRPr="00F170CC">
        <w:rPr>
          <w:lang w:val="en-US" w:eastAsia="en-US"/>
        </w:rPr>
        <w:t>:</w:t>
      </w:r>
    </w:p>
    <w:p w:rsidR="00F170CC" w:rsidRPr="00F170CC" w:rsidRDefault="00F170CC" w:rsidP="00F170CC">
      <w:pPr>
        <w:spacing w:after="200" w:line="276" w:lineRule="auto"/>
        <w:rPr>
          <w:rFonts w:eastAsiaTheme="minorHAnsi"/>
          <w:sz w:val="22"/>
          <w:szCs w:val="22"/>
          <w:lang w:eastAsia="en-US"/>
        </w:rPr>
      </w:pPr>
      <w:r w:rsidRPr="00F170CC">
        <w:rPr>
          <w:rFonts w:eastAsiaTheme="minorHAnsi"/>
          <w:sz w:val="22"/>
          <w:szCs w:val="22"/>
          <w:lang w:val="en-US" w:eastAsia="en-US"/>
        </w:rPr>
        <w:lastRenderedPageBreak/>
        <w:t>1.</w:t>
      </w:r>
      <w:r w:rsidRPr="00F170CC">
        <w:rPr>
          <w:rFonts w:eastAsiaTheme="minorHAnsi"/>
          <w:sz w:val="22"/>
          <w:szCs w:val="22"/>
          <w:lang w:val="en-US" w:eastAsia="en-US"/>
        </w:rPr>
        <w:tab/>
      </w:r>
      <w:proofErr w:type="spellStart"/>
      <w:r w:rsidRPr="00F170CC">
        <w:rPr>
          <w:rFonts w:eastAsiaTheme="minorHAnsi"/>
          <w:sz w:val="22"/>
          <w:szCs w:val="22"/>
          <w:lang w:val="en-US" w:eastAsia="en-US"/>
        </w:rPr>
        <w:t>Карпова</w:t>
      </w:r>
      <w:proofErr w:type="spellEnd"/>
      <w:r w:rsidRPr="00F170CC">
        <w:rPr>
          <w:rFonts w:eastAsiaTheme="minorHAnsi"/>
          <w:sz w:val="22"/>
          <w:szCs w:val="22"/>
          <w:lang w:val="en-US" w:eastAsia="en-US"/>
        </w:rPr>
        <w:t xml:space="preserve"> Т.А. English for Colleges. </w:t>
      </w:r>
      <w:r w:rsidRPr="00F170CC">
        <w:rPr>
          <w:rFonts w:eastAsiaTheme="minorHAnsi"/>
          <w:sz w:val="22"/>
          <w:szCs w:val="22"/>
          <w:lang w:eastAsia="en-US"/>
        </w:rPr>
        <w:t xml:space="preserve">Английский для колледжей: учебное пособие/ Т.А. Карпова. – 8-е </w:t>
      </w:r>
      <w:proofErr w:type="spellStart"/>
      <w:proofErr w:type="gramStart"/>
      <w:r w:rsidRPr="00F170CC">
        <w:rPr>
          <w:rFonts w:eastAsiaTheme="minorHAnsi"/>
          <w:sz w:val="22"/>
          <w:szCs w:val="22"/>
          <w:lang w:eastAsia="en-US"/>
        </w:rPr>
        <w:t>изд</w:t>
      </w:r>
      <w:proofErr w:type="spellEnd"/>
      <w:proofErr w:type="gramEnd"/>
      <w:r w:rsidRPr="00F170CC">
        <w:rPr>
          <w:rFonts w:eastAsiaTheme="minorHAnsi"/>
          <w:sz w:val="22"/>
          <w:szCs w:val="22"/>
          <w:lang w:eastAsia="en-US"/>
        </w:rPr>
        <w:t xml:space="preserve">, </w:t>
      </w:r>
      <w:proofErr w:type="spellStart"/>
      <w:r w:rsidRPr="00F170CC">
        <w:rPr>
          <w:rFonts w:eastAsiaTheme="minorHAnsi"/>
          <w:sz w:val="22"/>
          <w:szCs w:val="22"/>
          <w:lang w:eastAsia="en-US"/>
        </w:rPr>
        <w:t>перераб</w:t>
      </w:r>
      <w:proofErr w:type="spellEnd"/>
      <w:r w:rsidRPr="00F170CC">
        <w:rPr>
          <w:rFonts w:eastAsiaTheme="minorHAnsi"/>
          <w:sz w:val="22"/>
          <w:szCs w:val="22"/>
          <w:lang w:eastAsia="en-US"/>
        </w:rPr>
        <w:t xml:space="preserve"> и доп. – М.: Издательско-торговая корпорация «Дашков и К», 2016 – 320с. </w:t>
      </w:r>
    </w:p>
    <w:p w:rsidR="00F170CC" w:rsidRPr="00F170CC" w:rsidRDefault="00F170CC" w:rsidP="00F170CC">
      <w:pPr>
        <w:spacing w:after="200" w:line="276" w:lineRule="auto"/>
        <w:rPr>
          <w:rFonts w:eastAsiaTheme="minorHAnsi"/>
          <w:sz w:val="22"/>
          <w:szCs w:val="22"/>
          <w:lang w:eastAsia="en-US"/>
        </w:rPr>
      </w:pPr>
      <w:r w:rsidRPr="00F170CC">
        <w:rPr>
          <w:rFonts w:eastAsiaTheme="minorHAnsi"/>
          <w:sz w:val="22"/>
          <w:szCs w:val="22"/>
          <w:lang w:eastAsia="en-US"/>
        </w:rPr>
        <w:t>2.</w:t>
      </w:r>
      <w:r w:rsidRPr="00F170CC">
        <w:rPr>
          <w:rFonts w:eastAsiaTheme="minorHAnsi"/>
          <w:sz w:val="22"/>
          <w:szCs w:val="22"/>
          <w:lang w:eastAsia="en-US"/>
        </w:rPr>
        <w:tab/>
        <w:t>Шевцова Г.В., Сумина В.Е., Лебедева О.Г., Рождественская С.В. Английский язык для специальности Автомобили и автомобильное хозяйство Учебник. — "Академия", 2016. — 319 с.</w:t>
      </w:r>
    </w:p>
    <w:p w:rsidR="00F170CC" w:rsidRPr="00F170CC" w:rsidRDefault="00F170CC" w:rsidP="00F170CC">
      <w:pPr>
        <w:spacing w:after="200" w:line="276" w:lineRule="auto"/>
        <w:rPr>
          <w:rFonts w:eastAsiaTheme="minorHAnsi"/>
          <w:sz w:val="22"/>
          <w:szCs w:val="22"/>
          <w:lang w:eastAsia="en-US"/>
        </w:rPr>
      </w:pPr>
      <w:r w:rsidRPr="00F170CC">
        <w:rPr>
          <w:rFonts w:eastAsiaTheme="minorHAnsi"/>
          <w:sz w:val="22"/>
          <w:szCs w:val="22"/>
          <w:lang w:eastAsia="en-US"/>
        </w:rPr>
        <w:t>3.</w:t>
      </w:r>
      <w:r w:rsidRPr="00F170CC">
        <w:rPr>
          <w:rFonts w:eastAsiaTheme="minorHAnsi"/>
          <w:sz w:val="22"/>
          <w:szCs w:val="22"/>
          <w:lang w:eastAsia="en-US"/>
        </w:rPr>
        <w:tab/>
      </w:r>
      <w:r w:rsidRPr="00F170CC">
        <w:rPr>
          <w:rFonts w:eastAsiaTheme="minorHAnsi"/>
          <w:sz w:val="22"/>
          <w:szCs w:val="22"/>
          <w:lang w:val="en-US" w:eastAsia="en-US"/>
        </w:rPr>
        <w:t>Planet</w:t>
      </w:r>
      <w:r w:rsidRPr="00F170CC">
        <w:rPr>
          <w:rFonts w:eastAsiaTheme="minorHAnsi"/>
          <w:sz w:val="22"/>
          <w:szCs w:val="22"/>
          <w:lang w:eastAsia="en-US"/>
        </w:rPr>
        <w:t xml:space="preserve"> </w:t>
      </w:r>
      <w:r w:rsidRPr="00F170CC">
        <w:rPr>
          <w:rFonts w:eastAsiaTheme="minorHAnsi"/>
          <w:sz w:val="22"/>
          <w:szCs w:val="22"/>
          <w:lang w:val="en-US" w:eastAsia="en-US"/>
        </w:rPr>
        <w:t>of</w:t>
      </w:r>
      <w:r w:rsidRPr="00F170CC">
        <w:rPr>
          <w:rFonts w:eastAsiaTheme="minorHAnsi"/>
          <w:sz w:val="22"/>
          <w:szCs w:val="22"/>
          <w:lang w:eastAsia="en-US"/>
        </w:rPr>
        <w:t xml:space="preserve"> </w:t>
      </w:r>
      <w:r w:rsidRPr="00F170CC">
        <w:rPr>
          <w:rFonts w:eastAsiaTheme="minorHAnsi"/>
          <w:sz w:val="22"/>
          <w:szCs w:val="22"/>
          <w:lang w:val="en-US" w:eastAsia="en-US"/>
        </w:rPr>
        <w:t>English</w:t>
      </w:r>
      <w:proofErr w:type="gramStart"/>
      <w:r w:rsidRPr="00F170CC">
        <w:rPr>
          <w:rFonts w:eastAsiaTheme="minorHAnsi"/>
          <w:sz w:val="22"/>
          <w:szCs w:val="22"/>
          <w:lang w:eastAsia="en-US"/>
        </w:rPr>
        <w:t>./</w:t>
      </w:r>
      <w:proofErr w:type="gramEnd"/>
      <w:r w:rsidRPr="00F170CC">
        <w:rPr>
          <w:rFonts w:eastAsiaTheme="minorHAnsi"/>
          <w:sz w:val="22"/>
          <w:szCs w:val="22"/>
          <w:lang w:eastAsia="en-US"/>
        </w:rPr>
        <w:t>Бескоровайная и др. – М.: Академия, 2015 – 256 с</w:t>
      </w:r>
      <w:proofErr w:type="gramStart"/>
      <w:r w:rsidRPr="00F170CC">
        <w:rPr>
          <w:rFonts w:eastAsiaTheme="minorHAnsi"/>
          <w:sz w:val="22"/>
          <w:szCs w:val="22"/>
          <w:lang w:eastAsia="en-US"/>
        </w:rPr>
        <w:t xml:space="preserve">.., </w:t>
      </w:r>
      <w:proofErr w:type="spellStart"/>
      <w:proofErr w:type="gramEnd"/>
      <w:r w:rsidRPr="00F170CC">
        <w:rPr>
          <w:rFonts w:eastAsiaTheme="minorHAnsi"/>
          <w:sz w:val="22"/>
          <w:szCs w:val="22"/>
          <w:lang w:eastAsia="en-US"/>
        </w:rPr>
        <w:t>илл</w:t>
      </w:r>
      <w:proofErr w:type="spellEnd"/>
      <w:r w:rsidRPr="00F170CC">
        <w:rPr>
          <w:rFonts w:eastAsiaTheme="minorHAnsi"/>
          <w:sz w:val="22"/>
          <w:szCs w:val="22"/>
          <w:lang w:eastAsia="en-US"/>
        </w:rPr>
        <w:t>. «</w:t>
      </w:r>
      <w:r w:rsidRPr="00F170CC">
        <w:rPr>
          <w:rFonts w:eastAsiaTheme="minorHAnsi"/>
          <w:sz w:val="22"/>
          <w:szCs w:val="22"/>
          <w:lang w:val="en-US" w:eastAsia="en-US"/>
        </w:rPr>
        <w:t>TRANSPORTATION</w:t>
      </w:r>
      <w:r w:rsidRPr="00F170CC">
        <w:rPr>
          <w:rFonts w:eastAsiaTheme="minorHAnsi"/>
          <w:sz w:val="22"/>
          <w:szCs w:val="22"/>
          <w:lang w:eastAsia="en-US"/>
        </w:rPr>
        <w:t>»</w:t>
      </w:r>
      <w:proofErr w:type="gramStart"/>
      <w:r w:rsidRPr="00F170CC">
        <w:rPr>
          <w:rFonts w:eastAsiaTheme="minorHAnsi"/>
          <w:sz w:val="22"/>
          <w:szCs w:val="22"/>
          <w:lang w:eastAsia="en-US"/>
        </w:rPr>
        <w:t xml:space="preserve"> :</w:t>
      </w:r>
      <w:proofErr w:type="gramEnd"/>
      <w:r w:rsidRPr="00F170CC">
        <w:rPr>
          <w:rFonts w:eastAsiaTheme="minorHAnsi"/>
          <w:sz w:val="22"/>
          <w:szCs w:val="22"/>
          <w:lang w:eastAsia="en-US"/>
        </w:rPr>
        <w:t xml:space="preserve"> учебное пособие: Для специальности 23.02.01. «Организация перевозок и управление на транспорте» / СИТДИКОВА Н.Г., ФАЙЗРАХМАНОВА Ю.С., ЯДЛОВСКАЯ Э.Р.</w:t>
      </w:r>
    </w:p>
    <w:p w:rsidR="00F170CC" w:rsidRPr="00F170CC" w:rsidRDefault="00F170CC" w:rsidP="00F170CC">
      <w:pPr>
        <w:spacing w:after="200" w:line="276" w:lineRule="auto"/>
        <w:rPr>
          <w:rFonts w:eastAsiaTheme="minorHAnsi"/>
          <w:sz w:val="22"/>
          <w:szCs w:val="22"/>
          <w:lang w:eastAsia="en-US"/>
        </w:rPr>
      </w:pPr>
      <w:r w:rsidRPr="00F170CC">
        <w:rPr>
          <w:rFonts w:eastAsiaTheme="minorHAnsi"/>
          <w:sz w:val="22"/>
          <w:szCs w:val="22"/>
          <w:lang w:eastAsia="en-US"/>
        </w:rPr>
        <w:t>4.</w:t>
      </w:r>
      <w:r w:rsidRPr="00F170CC">
        <w:rPr>
          <w:rFonts w:eastAsiaTheme="minorHAnsi"/>
          <w:sz w:val="22"/>
          <w:szCs w:val="22"/>
          <w:lang w:eastAsia="en-US"/>
        </w:rPr>
        <w:tab/>
      </w:r>
      <w:proofErr w:type="spellStart"/>
      <w:r w:rsidRPr="00F170CC">
        <w:rPr>
          <w:rFonts w:eastAsiaTheme="minorHAnsi"/>
          <w:sz w:val="22"/>
          <w:szCs w:val="22"/>
          <w:lang w:eastAsia="en-US"/>
        </w:rPr>
        <w:t>Маньковская</w:t>
      </w:r>
      <w:proofErr w:type="spellEnd"/>
      <w:r w:rsidRPr="00F170CC">
        <w:rPr>
          <w:rFonts w:eastAsiaTheme="minorHAnsi"/>
          <w:sz w:val="22"/>
          <w:szCs w:val="22"/>
          <w:lang w:eastAsia="en-US"/>
        </w:rPr>
        <w:t xml:space="preserve"> З.В. Английский язык : учеб</w:t>
      </w:r>
      <w:proofErr w:type="gramStart"/>
      <w:r w:rsidRPr="00F170CC">
        <w:rPr>
          <w:rFonts w:eastAsiaTheme="minorHAnsi"/>
          <w:sz w:val="22"/>
          <w:szCs w:val="22"/>
          <w:lang w:eastAsia="en-US"/>
        </w:rPr>
        <w:t>.</w:t>
      </w:r>
      <w:proofErr w:type="gramEnd"/>
      <w:r w:rsidRPr="00F170CC">
        <w:rPr>
          <w:rFonts w:eastAsiaTheme="minorHAnsi"/>
          <w:sz w:val="22"/>
          <w:szCs w:val="22"/>
          <w:lang w:eastAsia="en-US"/>
        </w:rPr>
        <w:t xml:space="preserve"> </w:t>
      </w:r>
      <w:proofErr w:type="gramStart"/>
      <w:r w:rsidRPr="00F170CC">
        <w:rPr>
          <w:rFonts w:eastAsiaTheme="minorHAnsi"/>
          <w:sz w:val="22"/>
          <w:szCs w:val="22"/>
          <w:lang w:eastAsia="en-US"/>
        </w:rPr>
        <w:t>п</w:t>
      </w:r>
      <w:proofErr w:type="gramEnd"/>
      <w:r w:rsidRPr="00F170CC">
        <w:rPr>
          <w:rFonts w:eastAsiaTheme="minorHAnsi"/>
          <w:sz w:val="22"/>
          <w:szCs w:val="22"/>
          <w:lang w:eastAsia="en-US"/>
        </w:rPr>
        <w:t xml:space="preserve">особие / </w:t>
      </w:r>
      <w:proofErr w:type="spellStart"/>
      <w:r w:rsidRPr="00F170CC">
        <w:rPr>
          <w:rFonts w:eastAsiaTheme="minorHAnsi"/>
          <w:sz w:val="22"/>
          <w:szCs w:val="22"/>
          <w:lang w:eastAsia="en-US"/>
        </w:rPr>
        <w:t>З.В.Маньковская</w:t>
      </w:r>
      <w:proofErr w:type="spellEnd"/>
      <w:r w:rsidRPr="00F170CC">
        <w:rPr>
          <w:rFonts w:eastAsiaTheme="minorHAnsi"/>
          <w:sz w:val="22"/>
          <w:szCs w:val="22"/>
          <w:lang w:eastAsia="en-US"/>
        </w:rPr>
        <w:t xml:space="preserve">. – М.: ИНФРА-М, 2018. – 200 </w:t>
      </w:r>
      <w:proofErr w:type="gramStart"/>
      <w:r w:rsidRPr="00F170CC">
        <w:rPr>
          <w:rFonts w:eastAsiaTheme="minorHAnsi"/>
          <w:sz w:val="22"/>
          <w:szCs w:val="22"/>
          <w:lang w:eastAsia="en-US"/>
        </w:rPr>
        <w:t>с</w:t>
      </w:r>
      <w:proofErr w:type="gramEnd"/>
      <w:r w:rsidRPr="00F170CC">
        <w:rPr>
          <w:rFonts w:eastAsiaTheme="minorHAnsi"/>
          <w:sz w:val="22"/>
          <w:szCs w:val="22"/>
          <w:lang w:eastAsia="en-US"/>
        </w:rPr>
        <w:t xml:space="preserve">. – (Среднее профессиональное образование) </w:t>
      </w:r>
    </w:p>
    <w:p w:rsidR="00F170CC" w:rsidRPr="00F170CC" w:rsidRDefault="00F170CC" w:rsidP="00F170CC">
      <w:pPr>
        <w:spacing w:after="200" w:line="276" w:lineRule="auto"/>
        <w:rPr>
          <w:rFonts w:eastAsiaTheme="minorHAnsi"/>
          <w:sz w:val="22"/>
          <w:szCs w:val="22"/>
          <w:lang w:eastAsia="en-US"/>
        </w:rPr>
      </w:pPr>
      <w:proofErr w:type="spellStart"/>
      <w:r w:rsidRPr="00F170CC">
        <w:rPr>
          <w:rFonts w:eastAsiaTheme="minorHAnsi"/>
          <w:sz w:val="22"/>
          <w:szCs w:val="22"/>
          <w:lang w:eastAsia="en-US"/>
        </w:rPr>
        <w:t>Маньковская</w:t>
      </w:r>
      <w:proofErr w:type="spellEnd"/>
      <w:r w:rsidRPr="00F170CC">
        <w:rPr>
          <w:rFonts w:eastAsiaTheme="minorHAnsi"/>
          <w:sz w:val="22"/>
          <w:szCs w:val="22"/>
          <w:lang w:eastAsia="en-US"/>
        </w:rPr>
        <w:t xml:space="preserve"> З.В. Английский язык в ситуациях повседневного делового общения : учеб</w:t>
      </w:r>
      <w:proofErr w:type="gramStart"/>
      <w:r w:rsidRPr="00F170CC">
        <w:rPr>
          <w:rFonts w:eastAsiaTheme="minorHAnsi"/>
          <w:sz w:val="22"/>
          <w:szCs w:val="22"/>
          <w:lang w:eastAsia="en-US"/>
        </w:rPr>
        <w:t>.</w:t>
      </w:r>
      <w:proofErr w:type="gramEnd"/>
      <w:r w:rsidRPr="00F170CC">
        <w:rPr>
          <w:rFonts w:eastAsiaTheme="minorHAnsi"/>
          <w:sz w:val="22"/>
          <w:szCs w:val="22"/>
          <w:lang w:eastAsia="en-US"/>
        </w:rPr>
        <w:t xml:space="preserve"> </w:t>
      </w:r>
      <w:proofErr w:type="gramStart"/>
      <w:r w:rsidRPr="00F170CC">
        <w:rPr>
          <w:rFonts w:eastAsiaTheme="minorHAnsi"/>
          <w:sz w:val="22"/>
          <w:szCs w:val="22"/>
          <w:lang w:eastAsia="en-US"/>
        </w:rPr>
        <w:t>п</w:t>
      </w:r>
      <w:proofErr w:type="gramEnd"/>
      <w:r w:rsidRPr="00F170CC">
        <w:rPr>
          <w:rFonts w:eastAsiaTheme="minorHAnsi"/>
          <w:sz w:val="22"/>
          <w:szCs w:val="22"/>
          <w:lang w:eastAsia="en-US"/>
        </w:rPr>
        <w:t xml:space="preserve">особие / </w:t>
      </w:r>
      <w:proofErr w:type="spellStart"/>
      <w:r w:rsidRPr="00F170CC">
        <w:rPr>
          <w:rFonts w:eastAsiaTheme="minorHAnsi"/>
          <w:sz w:val="22"/>
          <w:szCs w:val="22"/>
          <w:lang w:eastAsia="en-US"/>
        </w:rPr>
        <w:t>З.В.Маньковская</w:t>
      </w:r>
      <w:proofErr w:type="spellEnd"/>
      <w:r w:rsidRPr="00F170CC">
        <w:rPr>
          <w:rFonts w:eastAsiaTheme="minorHAnsi"/>
          <w:sz w:val="22"/>
          <w:szCs w:val="22"/>
          <w:lang w:eastAsia="en-US"/>
        </w:rPr>
        <w:t xml:space="preserve">. – М.: ИНФРА-М, 2019. – 223 </w:t>
      </w:r>
      <w:proofErr w:type="gramStart"/>
      <w:r w:rsidRPr="00F170CC">
        <w:rPr>
          <w:rFonts w:eastAsiaTheme="minorHAnsi"/>
          <w:sz w:val="22"/>
          <w:szCs w:val="22"/>
          <w:lang w:eastAsia="en-US"/>
        </w:rPr>
        <w:t>с</w:t>
      </w:r>
      <w:proofErr w:type="gramEnd"/>
      <w:r w:rsidRPr="00F170CC">
        <w:rPr>
          <w:rFonts w:eastAsiaTheme="minorHAnsi"/>
          <w:sz w:val="22"/>
          <w:szCs w:val="22"/>
          <w:lang w:eastAsia="en-US"/>
        </w:rPr>
        <w:t>. – (Среднее профессиональное образование</w:t>
      </w:r>
    </w:p>
    <w:p w:rsidR="00F170CC" w:rsidRPr="00F170CC" w:rsidRDefault="00F170CC" w:rsidP="00F170CC">
      <w:pPr>
        <w:spacing w:after="200" w:line="276" w:lineRule="auto"/>
        <w:ind w:left="720"/>
        <w:contextualSpacing/>
        <w:rPr>
          <w:rFonts w:eastAsiaTheme="minorHAnsi"/>
          <w:lang w:eastAsia="en-US"/>
        </w:rPr>
      </w:pPr>
      <w:r w:rsidRPr="00F170CC">
        <w:rPr>
          <w:rFonts w:eastAsiaTheme="minorHAnsi"/>
          <w:lang w:eastAsia="en-US"/>
        </w:rPr>
        <w:t xml:space="preserve">Домашнее задание отправлять на </w:t>
      </w:r>
      <w:proofErr w:type="spellStart"/>
      <w:r w:rsidRPr="00F170CC">
        <w:rPr>
          <w:rFonts w:eastAsiaTheme="minorHAnsi"/>
          <w:lang w:eastAsia="en-US"/>
        </w:rPr>
        <w:t>электр</w:t>
      </w:r>
      <w:proofErr w:type="gramStart"/>
      <w:r w:rsidRPr="00F170CC">
        <w:rPr>
          <w:rFonts w:eastAsiaTheme="minorHAnsi"/>
          <w:lang w:eastAsia="en-US"/>
        </w:rPr>
        <w:t>.п</w:t>
      </w:r>
      <w:proofErr w:type="gramEnd"/>
      <w:r w:rsidRPr="00F170CC">
        <w:rPr>
          <w:rFonts w:eastAsiaTheme="minorHAnsi"/>
          <w:lang w:eastAsia="en-US"/>
        </w:rPr>
        <w:t>очту</w:t>
      </w:r>
      <w:proofErr w:type="spellEnd"/>
      <w:r w:rsidRPr="00F170CC">
        <w:rPr>
          <w:rFonts w:eastAsiaTheme="minorHAnsi"/>
          <w:lang w:eastAsia="en-US"/>
        </w:rPr>
        <w:t xml:space="preserve"> ilsiyar.shafigullina@mai</w:t>
      </w:r>
      <w:r w:rsidR="00957C96">
        <w:rPr>
          <w:rFonts w:eastAsiaTheme="minorHAnsi"/>
          <w:lang w:eastAsia="en-US"/>
        </w:rPr>
        <w:t>l.ru до 15.</w:t>
      </w:r>
      <w:r w:rsidRPr="00F170CC">
        <w:rPr>
          <w:rFonts w:eastAsiaTheme="minorHAnsi"/>
          <w:lang w:eastAsia="en-US"/>
        </w:rPr>
        <w:t>04.2020. до 15.00.</w:t>
      </w:r>
    </w:p>
    <w:p w:rsidR="00B76DCB" w:rsidRPr="00F170CC" w:rsidRDefault="00B76DCB"/>
    <w:sectPr w:rsidR="00B76DCB" w:rsidRPr="00F170CC" w:rsidSect="00FA6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D74"/>
    <w:multiLevelType w:val="hybridMultilevel"/>
    <w:tmpl w:val="4EB63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4B5094"/>
    <w:multiLevelType w:val="hybridMultilevel"/>
    <w:tmpl w:val="1F64A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34F"/>
    <w:rsid w:val="004A60C1"/>
    <w:rsid w:val="005C739D"/>
    <w:rsid w:val="007B50E3"/>
    <w:rsid w:val="007D3528"/>
    <w:rsid w:val="007F6322"/>
    <w:rsid w:val="008C46A1"/>
    <w:rsid w:val="00957C96"/>
    <w:rsid w:val="00A73737"/>
    <w:rsid w:val="00AC534F"/>
    <w:rsid w:val="00B76DCB"/>
    <w:rsid w:val="00CF41D7"/>
    <w:rsid w:val="00D6006A"/>
    <w:rsid w:val="00F170CC"/>
    <w:rsid w:val="00FA6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1D7"/>
    <w:pPr>
      <w:spacing w:after="160" w:line="259"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B76DCB"/>
    <w:rPr>
      <w:rFonts w:ascii="Tahoma" w:hAnsi="Tahoma" w:cs="Tahoma"/>
      <w:sz w:val="16"/>
      <w:szCs w:val="16"/>
    </w:rPr>
  </w:style>
  <w:style w:type="character" w:customStyle="1" w:styleId="a5">
    <w:name w:val="Текст выноски Знак"/>
    <w:basedOn w:val="a0"/>
    <w:link w:val="a4"/>
    <w:uiPriority w:val="99"/>
    <w:semiHidden/>
    <w:rsid w:val="00B76D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1D7"/>
    <w:pPr>
      <w:spacing w:after="160" w:line="259"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B76DCB"/>
    <w:rPr>
      <w:rFonts w:ascii="Tahoma" w:hAnsi="Tahoma" w:cs="Tahoma"/>
      <w:sz w:val="16"/>
      <w:szCs w:val="16"/>
    </w:rPr>
  </w:style>
  <w:style w:type="character" w:customStyle="1" w:styleId="a5">
    <w:name w:val="Текст выноски Знак"/>
    <w:basedOn w:val="a0"/>
    <w:link w:val="a4"/>
    <w:uiPriority w:val="99"/>
    <w:semiHidden/>
    <w:rsid w:val="00B76D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65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su_ksa</cp:lastModifiedBy>
  <cp:revision>2</cp:revision>
  <dcterms:created xsi:type="dcterms:W3CDTF">2020-04-07T15:55:00Z</dcterms:created>
  <dcterms:modified xsi:type="dcterms:W3CDTF">2020-04-07T15:55:00Z</dcterms:modified>
</cp:coreProperties>
</file>